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仿宋" w:hAnsi="仿宋" w:eastAsia="仿宋"/>
          <w:bCs/>
          <w:kern w:val="0"/>
          <w:sz w:val="28"/>
          <w:szCs w:val="28"/>
        </w:rPr>
      </w:pPr>
      <w:r>
        <w:rPr>
          <w:rFonts w:hint="eastAsia" w:ascii="仿宋" w:hAnsi="仿宋" w:eastAsia="仿宋"/>
          <w:bCs/>
          <w:kern w:val="0"/>
          <w:sz w:val="28"/>
          <w:szCs w:val="28"/>
          <w:lang w:eastAsia="zh-CN"/>
        </w:rPr>
        <w:t>附件</w:t>
      </w:r>
      <w:r>
        <w:rPr>
          <w:rFonts w:hint="eastAsia" w:ascii="仿宋" w:hAnsi="仿宋" w:eastAsia="仿宋"/>
          <w:bCs/>
          <w:kern w:val="0"/>
          <w:sz w:val="28"/>
          <w:szCs w:val="28"/>
        </w:rPr>
        <w:t>:</w:t>
      </w:r>
    </w:p>
    <w:p>
      <w:pPr>
        <w:spacing w:line="480" w:lineRule="exact"/>
        <w:jc w:val="center"/>
        <w:rPr>
          <w:rFonts w:ascii="仿宋" w:hAnsi="仿宋" w:eastAsia="仿宋"/>
          <w:sz w:val="28"/>
          <w:szCs w:val="28"/>
        </w:rPr>
      </w:pPr>
      <w:r>
        <w:rPr>
          <w:rFonts w:hint="eastAsia" w:ascii="宋体" w:hAnsi="宋体" w:cs="宋体"/>
          <w:color w:val="000000"/>
          <w:sz w:val="36"/>
          <w:szCs w:val="36"/>
          <w:shd w:val="clear" w:color="auto" w:fill="FFFFFF"/>
          <w:lang w:val="en-US" w:eastAsia="zh-CN"/>
        </w:rPr>
        <w:t>2026年</w:t>
      </w:r>
      <w:r>
        <w:rPr>
          <w:rFonts w:hint="eastAsia" w:ascii="宋体" w:hAnsi="宋体" w:cs="宋体"/>
          <w:color w:val="000000"/>
          <w:sz w:val="36"/>
          <w:szCs w:val="36"/>
          <w:shd w:val="clear" w:color="auto" w:fill="FFFFFF"/>
          <w:lang w:eastAsia="zh-CN"/>
        </w:rPr>
        <w:t>下半年</w:t>
      </w:r>
      <w:r>
        <w:rPr>
          <w:rFonts w:ascii="宋体" w:hAnsi="宋体" w:cs="宋体"/>
          <w:color w:val="000000"/>
          <w:sz w:val="36"/>
          <w:szCs w:val="36"/>
          <w:shd w:val="clear" w:color="auto" w:fill="FFFFFF"/>
        </w:rPr>
        <w:t>空调</w:t>
      </w:r>
      <w:r>
        <w:rPr>
          <w:rFonts w:hint="eastAsia" w:ascii="宋体" w:hAnsi="宋体" w:cs="宋体"/>
          <w:color w:val="000000"/>
          <w:sz w:val="36"/>
          <w:szCs w:val="36"/>
          <w:shd w:val="clear" w:color="auto" w:fill="FFFFFF"/>
        </w:rPr>
        <w:t>换</w:t>
      </w:r>
      <w:r>
        <w:rPr>
          <w:rFonts w:ascii="宋体" w:hAnsi="宋体" w:cs="宋体"/>
          <w:color w:val="000000"/>
          <w:sz w:val="36"/>
          <w:szCs w:val="36"/>
          <w:shd w:val="clear" w:color="auto" w:fill="FFFFFF"/>
        </w:rPr>
        <w:t>季</w:t>
      </w:r>
      <w:r>
        <w:rPr>
          <w:rFonts w:hint="eastAsia" w:ascii="宋体" w:hAnsi="宋体" w:cs="宋体"/>
          <w:color w:val="000000"/>
          <w:sz w:val="36"/>
          <w:szCs w:val="36"/>
          <w:shd w:val="clear" w:color="auto" w:fill="FFFFFF"/>
        </w:rPr>
        <w:t>维修要求</w:t>
      </w:r>
    </w:p>
    <w:p>
      <w:pPr>
        <w:spacing w:line="4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一、总体技术要求：</w:t>
      </w:r>
    </w:p>
    <w:p>
      <w:pPr>
        <w:spacing w:line="480" w:lineRule="exact"/>
        <w:ind w:left="210" w:left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改造目标：解决水冷冷水中央空调冷却水泵故障、提升系统稳定性、降低冷却侧能耗，匹配主机与冷却塔需求。</w:t>
      </w:r>
    </w:p>
    <w:p>
      <w:pPr>
        <w:spacing w:line="480" w:lineRule="exact"/>
        <w:ind w:left="210" w:leftChars="1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提供改造管路安装图纸。</w:t>
      </w:r>
    </w:p>
    <w:p>
      <w:pPr>
        <w:spacing w:line="480" w:lineRule="exac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二</w:t>
      </w:r>
      <w:r>
        <w:rPr>
          <w:rFonts w:ascii="仿宋" w:hAnsi="仿宋" w:eastAsia="仿宋"/>
          <w:sz w:val="28"/>
          <w:szCs w:val="28"/>
        </w:rPr>
        <w:t>、</w:t>
      </w:r>
      <w:r>
        <w:rPr>
          <w:rFonts w:hint="eastAsia" w:ascii="仿宋" w:hAnsi="仿宋" w:eastAsia="仿宋"/>
          <w:sz w:val="28"/>
          <w:szCs w:val="28"/>
        </w:rPr>
        <w:t>施工要求</w:t>
      </w:r>
      <w:r>
        <w:rPr>
          <w:rFonts w:ascii="仿宋" w:hAnsi="仿宋" w:eastAsia="仿宋"/>
          <w:sz w:val="28"/>
          <w:szCs w:val="28"/>
        </w:rPr>
        <w:t>：</w:t>
      </w:r>
    </w:p>
    <w:p>
      <w:pPr>
        <w:widowControl/>
        <w:spacing w:line="480" w:lineRule="exact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（一）</w:t>
      </w:r>
      <w:r>
        <w:rPr>
          <w:rFonts w:hint="eastAsia" w:ascii="仿宋" w:hAnsi="仿宋" w:eastAsia="仿宋"/>
          <w:sz w:val="28"/>
          <w:szCs w:val="28"/>
        </w:rPr>
        <w:t>安装能力：</w:t>
      </w:r>
      <w:bookmarkStart w:id="0" w:name="_GoBack"/>
      <w:bookmarkEnd w:id="0"/>
    </w:p>
    <w:p>
      <w:pPr>
        <w:widowControl/>
        <w:spacing w:line="480" w:lineRule="exact"/>
        <w:ind w:firstLine="42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/>
          <w:sz w:val="28"/>
          <w:szCs w:val="28"/>
        </w:rPr>
        <w:t>投标人提供空调维修业绩、不低于三个空调维修业绩（须附用户业绩证明复印件）。</w:t>
      </w:r>
    </w:p>
    <w:p>
      <w:pPr>
        <w:widowControl/>
        <w:spacing w:line="480" w:lineRule="exact"/>
        <w:ind w:firstLine="42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2.</w:t>
      </w:r>
      <w:r>
        <w:rPr>
          <w:rFonts w:hint="eastAsia" w:ascii="仿宋" w:hAnsi="仿宋" w:eastAsia="仿宋"/>
          <w:sz w:val="28"/>
          <w:szCs w:val="28"/>
        </w:rPr>
        <w:t>报价要求：本项目采用固定总价包干方式报价，投标商报价应包含完成本公告全部采购需求所需的全部费用，包括但不限于人工费、材料费、机械费、运输费、调试费、校验费。</w:t>
      </w:r>
    </w:p>
    <w:p>
      <w:pPr>
        <w:widowControl/>
        <w:spacing w:line="480" w:lineRule="exact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（二）</w:t>
      </w:r>
      <w:r>
        <w:rPr>
          <w:rFonts w:hint="eastAsia" w:ascii="仿宋" w:hAnsi="仿宋" w:eastAsia="仿宋"/>
          <w:sz w:val="28"/>
          <w:szCs w:val="28"/>
        </w:rPr>
        <w:t>工期：20日历天，提供施工进度图；</w:t>
      </w:r>
    </w:p>
    <w:p>
      <w:pPr>
        <w:widowControl/>
        <w:spacing w:line="480" w:lineRule="exact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（三）</w:t>
      </w:r>
      <w:r>
        <w:rPr>
          <w:rFonts w:hint="eastAsia" w:ascii="仿宋" w:hAnsi="仿宋" w:eastAsia="仿宋"/>
          <w:sz w:val="28"/>
          <w:szCs w:val="28"/>
        </w:rPr>
        <w:t>技术要求：</w:t>
      </w:r>
    </w:p>
    <w:p>
      <w:pPr>
        <w:widowControl/>
        <w:spacing w:line="480" w:lineRule="exact"/>
        <w:ind w:firstLine="42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1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电动阀按井道进行分层管理，含平台控制操作。</w:t>
      </w:r>
    </w:p>
    <w:p>
      <w:pPr>
        <w:widowControl/>
        <w:spacing w:line="480" w:lineRule="exact"/>
        <w:ind w:left="420" w:leftChars="200"/>
        <w:jc w:val="left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sz w:val="28"/>
          <w:szCs w:val="28"/>
        </w:rPr>
        <w:t>配件：所涉及配件材料，施工时应通过甲方确认。</w:t>
      </w:r>
    </w:p>
    <w:p>
      <w:pPr>
        <w:widowControl/>
        <w:spacing w:line="480" w:lineRule="exac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eastAsia="zh-CN"/>
        </w:rPr>
        <w:t>（四）</w:t>
      </w:r>
      <w:r>
        <w:rPr>
          <w:rFonts w:hint="eastAsia" w:ascii="仿宋" w:hAnsi="仿宋" w:eastAsia="仿宋"/>
          <w:sz w:val="28"/>
          <w:szCs w:val="28"/>
        </w:rPr>
        <w:t>施工安全：承诺遵守甲方施工管理管理、动火动焊等管理制度。</w:t>
      </w:r>
      <w:r>
        <w:rPr>
          <w:rFonts w:hint="eastAsia" w:ascii="仿宋" w:hAnsi="仿宋" w:eastAsia="仿宋"/>
          <w:sz w:val="28"/>
          <w:szCs w:val="28"/>
        </w:rPr>
        <w:br w:type="page"/>
      </w:r>
    </w:p>
    <w:p>
      <w:pPr>
        <w:widowControl/>
        <w:spacing w:line="480" w:lineRule="exac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三、工程量清单及技术参数：</w:t>
      </w:r>
    </w:p>
    <w:p>
      <w:pPr>
        <w:tabs>
          <w:tab w:val="right" w:pos="8306"/>
        </w:tabs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1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b/>
          <w:bCs/>
          <w:sz w:val="28"/>
          <w:szCs w:val="28"/>
        </w:rPr>
        <w:t>住院西医务生活区（单层）空调管道维护</w:t>
      </w:r>
    </w:p>
    <w:tbl>
      <w:tblPr>
        <w:tblStyle w:val="9"/>
        <w:tblW w:w="885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0"/>
        <w:gridCol w:w="2377"/>
        <w:gridCol w:w="1423"/>
        <w:gridCol w:w="989"/>
        <w:gridCol w:w="879"/>
        <w:gridCol w:w="1162"/>
        <w:gridCol w:w="121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8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2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名称</w:t>
            </w:r>
          </w:p>
        </w:tc>
        <w:tc>
          <w:tcPr>
            <w:tcW w:w="142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型号及规格</w:t>
            </w:r>
          </w:p>
        </w:tc>
        <w:tc>
          <w:tcPr>
            <w:tcW w:w="9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8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数量</w:t>
            </w:r>
          </w:p>
        </w:tc>
        <w:tc>
          <w:tcPr>
            <w:tcW w:w="11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单价（元）</w:t>
            </w:r>
          </w:p>
        </w:tc>
        <w:tc>
          <w:tcPr>
            <w:tcW w:w="12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金额（元）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2377" w:type="dxa"/>
            <w:tcBorders>
              <w:top w:val="nil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热镀锌钢管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DN65*3.5㎜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米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24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237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热镀锌钢管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DN50*3㎜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米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18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237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热镀锌钢管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DN20*2.5㎜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米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116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23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橡塑保温棉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厚30㎜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m³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2.5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2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保温胶水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5㎏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桶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2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不锈钢软接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DN20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个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36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2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电动阀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DN20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个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18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2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数字压力表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0-1.6Mpa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套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2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铜Y型过滤器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DN20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个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18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10</w:t>
            </w:r>
          </w:p>
        </w:tc>
        <w:tc>
          <w:tcPr>
            <w:tcW w:w="2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铜闸阀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DN20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个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36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11</w:t>
            </w:r>
          </w:p>
        </w:tc>
        <w:tc>
          <w:tcPr>
            <w:tcW w:w="2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钥匙铜排污阀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DN20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个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12</w:t>
            </w:r>
          </w:p>
        </w:tc>
        <w:tc>
          <w:tcPr>
            <w:tcW w:w="2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隔热木托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DN20-80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套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30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13</w:t>
            </w:r>
          </w:p>
        </w:tc>
        <w:tc>
          <w:tcPr>
            <w:tcW w:w="2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防锈漆\松香水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灰色防锈漆</w:t>
            </w: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组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14</w:t>
            </w:r>
          </w:p>
        </w:tc>
        <w:tc>
          <w:tcPr>
            <w:tcW w:w="2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管道安装人工费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米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158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15</w:t>
            </w:r>
          </w:p>
        </w:tc>
        <w:tc>
          <w:tcPr>
            <w:tcW w:w="2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风盘药水清洗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台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18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16</w:t>
            </w:r>
          </w:p>
        </w:tc>
        <w:tc>
          <w:tcPr>
            <w:tcW w:w="2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吊顶拆除及恢复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项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17</w:t>
            </w:r>
          </w:p>
        </w:tc>
        <w:tc>
          <w:tcPr>
            <w:tcW w:w="2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排污阀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个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18</w:t>
            </w:r>
          </w:p>
        </w:tc>
        <w:tc>
          <w:tcPr>
            <w:tcW w:w="2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运费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项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19</w:t>
            </w:r>
          </w:p>
        </w:tc>
        <w:tc>
          <w:tcPr>
            <w:tcW w:w="2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辅材</w:t>
            </w:r>
          </w:p>
        </w:tc>
        <w:tc>
          <w:tcPr>
            <w:tcW w:w="142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项</w:t>
            </w:r>
          </w:p>
        </w:tc>
        <w:tc>
          <w:tcPr>
            <w:tcW w:w="8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1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  <w:jc w:val="center"/>
        </w:trPr>
        <w:tc>
          <w:tcPr>
            <w:tcW w:w="81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20</w:t>
            </w:r>
          </w:p>
        </w:tc>
        <w:tc>
          <w:tcPr>
            <w:tcW w:w="23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工程总计</w:t>
            </w:r>
          </w:p>
        </w:tc>
        <w:tc>
          <w:tcPr>
            <w:tcW w:w="445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</w:tbl>
    <w:p>
      <w:pPr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2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.</w:t>
      </w:r>
      <w:r>
        <w:rPr>
          <w:rFonts w:ascii="仿宋" w:hAnsi="仿宋" w:eastAsia="仿宋"/>
          <w:b/>
          <w:bCs/>
          <w:sz w:val="28"/>
          <w:szCs w:val="28"/>
        </w:rPr>
        <w:t>更换末端等维修</w:t>
      </w:r>
    </w:p>
    <w:tbl>
      <w:tblPr>
        <w:tblStyle w:val="9"/>
        <w:tblW w:w="8710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696"/>
        <w:gridCol w:w="2646"/>
        <w:gridCol w:w="870"/>
        <w:gridCol w:w="810"/>
        <w:gridCol w:w="915"/>
        <w:gridCol w:w="9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6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名称</w:t>
            </w:r>
          </w:p>
        </w:tc>
        <w:tc>
          <w:tcPr>
            <w:tcW w:w="26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型号及规格</w:t>
            </w:r>
          </w:p>
        </w:tc>
        <w:tc>
          <w:tcPr>
            <w:tcW w:w="8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8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数量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单价（元）</w:t>
            </w:r>
          </w:p>
        </w:tc>
        <w:tc>
          <w:tcPr>
            <w:tcW w:w="9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金额（元）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8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换盘管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甲供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台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34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8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换连接管道套件</w:t>
            </w:r>
          </w:p>
        </w:tc>
        <w:tc>
          <w:tcPr>
            <w:tcW w:w="26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kern w:val="0"/>
                <w:sz w:val="21"/>
                <w:szCs w:val="21"/>
              </w:rPr>
              <w:t>包含电动二通阀、铜球阀、304不锈钢软接、橡塑保温、信号线、化学清洗盘管、压力测试、施工区域恢复等</w:t>
            </w:r>
          </w:p>
        </w:tc>
        <w:tc>
          <w:tcPr>
            <w:tcW w:w="8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台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60</w:t>
            </w:r>
          </w:p>
        </w:tc>
        <w:tc>
          <w:tcPr>
            <w:tcW w:w="91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84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16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工程总价</w:t>
            </w:r>
          </w:p>
        </w:tc>
        <w:tc>
          <w:tcPr>
            <w:tcW w:w="5241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</w:tr>
    </w:tbl>
    <w:p>
      <w:pPr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3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b/>
          <w:bCs/>
          <w:sz w:val="28"/>
          <w:szCs w:val="28"/>
        </w:rPr>
        <w:t>加装</w:t>
      </w:r>
      <w:r>
        <w:rPr>
          <w:rFonts w:ascii="仿宋" w:hAnsi="仿宋" w:eastAsia="仿宋"/>
          <w:b/>
          <w:bCs/>
          <w:sz w:val="28"/>
          <w:szCs w:val="28"/>
        </w:rPr>
        <w:t>楼层主管电动阀</w:t>
      </w:r>
    </w:p>
    <w:tbl>
      <w:tblPr>
        <w:tblStyle w:val="9"/>
        <w:tblW w:w="8740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693"/>
        <w:gridCol w:w="1418"/>
        <w:gridCol w:w="992"/>
        <w:gridCol w:w="813"/>
        <w:gridCol w:w="1145"/>
        <w:gridCol w:w="97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26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名称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型号及规格</w:t>
            </w:r>
          </w:p>
        </w:tc>
        <w:tc>
          <w:tcPr>
            <w:tcW w:w="9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81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数量</w:t>
            </w:r>
          </w:p>
        </w:tc>
        <w:tc>
          <w:tcPr>
            <w:tcW w:w="11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单价（元）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金额（元）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法兰式电动球阀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DN80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个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法兰式电动球阀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DN100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个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法兰式电动球阀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DN125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个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温度传感器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0-100℃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套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11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  <w:tr>
        <w:trPr>
          <w:trHeight w:val="39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法兰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DN80-125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片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22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  <w:tr>
        <w:trPr>
          <w:trHeight w:val="39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法兰螺丝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18*70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套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264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  <w:tr>
        <w:trPr>
          <w:trHeight w:val="39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B1级橡塑保温棉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厚30㎜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m³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2.5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  <w:tr>
        <w:trPr>
          <w:trHeight w:val="39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安装人工费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套</w:t>
            </w:r>
          </w:p>
        </w:tc>
        <w:tc>
          <w:tcPr>
            <w:tcW w:w="8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11</w:t>
            </w:r>
          </w:p>
        </w:tc>
        <w:tc>
          <w:tcPr>
            <w:tcW w:w="11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  <w:tr>
        <w:trPr>
          <w:trHeight w:val="390" w:hRule="atLeast"/>
        </w:trPr>
        <w:tc>
          <w:tcPr>
            <w:tcW w:w="7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工程小计</w:t>
            </w:r>
          </w:p>
        </w:tc>
        <w:tc>
          <w:tcPr>
            <w:tcW w:w="4368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1"/>
                <w:szCs w:val="21"/>
              </w:rPr>
            </w:pPr>
          </w:p>
        </w:tc>
      </w:tr>
    </w:tbl>
    <w:p>
      <w:pPr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4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.</w:t>
      </w:r>
      <w:r>
        <w:rPr>
          <w:rFonts w:ascii="仿宋" w:hAnsi="仿宋" w:eastAsia="仿宋"/>
          <w:b/>
          <w:bCs/>
          <w:sz w:val="28"/>
          <w:szCs w:val="28"/>
        </w:rPr>
        <w:t>门诊4层病案统计科管道偏小更换</w:t>
      </w:r>
    </w:p>
    <w:tbl>
      <w:tblPr>
        <w:tblStyle w:val="9"/>
        <w:tblW w:w="8695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6"/>
        <w:gridCol w:w="1784"/>
        <w:gridCol w:w="1999"/>
        <w:gridCol w:w="988"/>
        <w:gridCol w:w="809"/>
        <w:gridCol w:w="1049"/>
        <w:gridCol w:w="1050"/>
      </w:tblGrid>
      <w:tr>
        <w:trPr>
          <w:trHeight w:val="380" w:hRule="atLeast"/>
        </w:trPr>
        <w:tc>
          <w:tcPr>
            <w:tcW w:w="10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7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名称</w:t>
            </w:r>
          </w:p>
        </w:tc>
        <w:tc>
          <w:tcPr>
            <w:tcW w:w="19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型号及规格</w:t>
            </w:r>
          </w:p>
        </w:tc>
        <w:tc>
          <w:tcPr>
            <w:tcW w:w="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8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数量</w:t>
            </w:r>
          </w:p>
        </w:tc>
        <w:tc>
          <w:tcPr>
            <w:tcW w:w="10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单价（元）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金额（元）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热镀锌钢管</w:t>
            </w: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DN65*3.5㎜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米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24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热镀锌钢管</w:t>
            </w: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DN50*3㎜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米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12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橡塑保温棉</w:t>
            </w: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厚30㎜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m</w:t>
            </w:r>
            <w:r>
              <w:rPr>
                <w:rFonts w:eastAsia="仿宋" w:cs="Calibri"/>
                <w:color w:val="000000"/>
                <w:kern w:val="0"/>
                <w:sz w:val="21"/>
                <w:szCs w:val="21"/>
              </w:rPr>
              <w:t>³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1.5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保温胶水</w:t>
            </w: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5㎏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桶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rPr>
          <w:trHeight w:val="38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隔热木托</w:t>
            </w: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DN50-65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套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30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rPr>
          <w:trHeight w:val="38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防锈漆\松香水</w:t>
            </w: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灰色防锈漆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组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rPr>
          <w:trHeight w:val="38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原有管道拆除</w:t>
            </w: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项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rPr>
          <w:trHeight w:val="38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管道安装人工费</w:t>
            </w: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米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36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rPr>
          <w:trHeight w:val="38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9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吊顶拆除及恢复</w:t>
            </w:r>
          </w:p>
        </w:tc>
        <w:tc>
          <w:tcPr>
            <w:tcW w:w="199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项</w:t>
            </w:r>
          </w:p>
        </w:tc>
        <w:tc>
          <w:tcPr>
            <w:tcW w:w="8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0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</w:tr>
      <w:tr>
        <w:trPr>
          <w:trHeight w:val="380" w:hRule="atLeast"/>
        </w:trPr>
        <w:tc>
          <w:tcPr>
            <w:tcW w:w="101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10</w:t>
            </w:r>
          </w:p>
        </w:tc>
        <w:tc>
          <w:tcPr>
            <w:tcW w:w="17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工程总价</w:t>
            </w:r>
          </w:p>
        </w:tc>
        <w:tc>
          <w:tcPr>
            <w:tcW w:w="4845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</w:p>
        </w:tc>
      </w:tr>
    </w:tbl>
    <w:p>
      <w:pPr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5排污阀更换</w:t>
      </w:r>
    </w:p>
    <w:tbl>
      <w:tblPr>
        <w:tblStyle w:val="9"/>
        <w:tblW w:w="8620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2"/>
        <w:gridCol w:w="1783"/>
        <w:gridCol w:w="2096"/>
        <w:gridCol w:w="1006"/>
        <w:gridCol w:w="862"/>
        <w:gridCol w:w="881"/>
        <w:gridCol w:w="990"/>
      </w:tblGrid>
      <w:tr>
        <w:trPr>
          <w:trHeight w:val="452" w:hRule="atLeast"/>
        </w:trPr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名称</w:t>
            </w:r>
          </w:p>
        </w:tc>
        <w:tc>
          <w:tcPr>
            <w:tcW w:w="20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型号及规格</w:t>
            </w:r>
          </w:p>
        </w:tc>
        <w:tc>
          <w:tcPr>
            <w:tcW w:w="10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单位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数量</w:t>
            </w: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单价（元）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21"/>
                <w:szCs w:val="21"/>
              </w:rPr>
              <w:t>金额（元）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排污阀（含保温）</w:t>
            </w:r>
          </w:p>
        </w:tc>
        <w:tc>
          <w:tcPr>
            <w:tcW w:w="20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DN65</w:t>
            </w:r>
          </w:p>
        </w:tc>
        <w:tc>
          <w:tcPr>
            <w:tcW w:w="10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个</w:t>
            </w:r>
          </w:p>
        </w:tc>
        <w:tc>
          <w:tcPr>
            <w:tcW w:w="8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</w:tr>
    </w:tbl>
    <w:p>
      <w:pPr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6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b/>
          <w:bCs/>
          <w:sz w:val="28"/>
          <w:szCs w:val="28"/>
        </w:rPr>
        <w:t>冷凝水改造</w:t>
      </w:r>
    </w:p>
    <w:tbl>
      <w:tblPr>
        <w:tblStyle w:val="9"/>
        <w:tblW w:w="8515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1578"/>
        <w:gridCol w:w="2296"/>
        <w:gridCol w:w="1004"/>
        <w:gridCol w:w="861"/>
        <w:gridCol w:w="876"/>
        <w:gridCol w:w="900"/>
      </w:tblGrid>
      <w:tr>
        <w:trPr>
          <w:trHeight w:val="438" w:hRule="atLeast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名称</w:t>
            </w:r>
          </w:p>
        </w:tc>
        <w:tc>
          <w:tcPr>
            <w:tcW w:w="2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型号及规格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单位</w:t>
            </w:r>
          </w:p>
        </w:tc>
        <w:tc>
          <w:tcPr>
            <w:tcW w:w="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数量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单价（元）</w:t>
            </w: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金额（元）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冷凝水改造</w:t>
            </w:r>
          </w:p>
        </w:tc>
        <w:tc>
          <w:tcPr>
            <w:tcW w:w="22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P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 xml:space="preserve">VC  </w:t>
            </w: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DN32</w:t>
            </w:r>
          </w:p>
        </w:tc>
        <w:tc>
          <w:tcPr>
            <w:tcW w:w="10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项</w:t>
            </w:r>
          </w:p>
        </w:tc>
        <w:tc>
          <w:tcPr>
            <w:tcW w:w="8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8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</w:tr>
    </w:tbl>
    <w:p>
      <w:pPr>
        <w:rPr>
          <w:rFonts w:ascii="仿宋" w:hAnsi="仿宋" w:eastAsia="仿宋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sz w:val="28"/>
          <w:szCs w:val="28"/>
        </w:rPr>
        <w:t>7</w:t>
      </w:r>
      <w:r>
        <w:rPr>
          <w:rFonts w:hint="eastAsia" w:ascii="仿宋" w:hAnsi="仿宋" w:eastAsia="仿宋"/>
          <w:b/>
          <w:bCs/>
          <w:sz w:val="28"/>
          <w:szCs w:val="28"/>
          <w:lang w:val="en-US" w:eastAsia="zh-CN"/>
        </w:rPr>
        <w:t>.</w:t>
      </w:r>
      <w:r>
        <w:rPr>
          <w:rFonts w:hint="eastAsia" w:ascii="仿宋" w:hAnsi="仿宋" w:eastAsia="仿宋"/>
          <w:b/>
          <w:bCs/>
          <w:sz w:val="28"/>
          <w:szCs w:val="28"/>
        </w:rPr>
        <w:t>住院东楼主回水管加装温度传感器</w:t>
      </w:r>
    </w:p>
    <w:tbl>
      <w:tblPr>
        <w:tblStyle w:val="9"/>
        <w:tblW w:w="8545" w:type="dxa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1587"/>
        <w:gridCol w:w="2309"/>
        <w:gridCol w:w="1010"/>
        <w:gridCol w:w="866"/>
        <w:gridCol w:w="852"/>
        <w:gridCol w:w="915"/>
      </w:tblGrid>
      <w:tr>
        <w:trPr>
          <w:trHeight w:val="430" w:hRule="atLeast"/>
        </w:trPr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名称</w:t>
            </w:r>
          </w:p>
        </w:tc>
        <w:tc>
          <w:tcPr>
            <w:tcW w:w="2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型号及规格</w:t>
            </w:r>
          </w:p>
        </w:tc>
        <w:tc>
          <w:tcPr>
            <w:tcW w:w="1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单位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数量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单价（元）</w:t>
            </w: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b/>
                <w:bCs/>
                <w:color w:val="000000"/>
                <w:kern w:val="0"/>
                <w:sz w:val="18"/>
                <w:szCs w:val="18"/>
              </w:rPr>
              <w:t>金额（元）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温度传感器</w:t>
            </w:r>
          </w:p>
        </w:tc>
        <w:tc>
          <w:tcPr>
            <w:tcW w:w="23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0-100℃</w:t>
            </w:r>
          </w:p>
        </w:tc>
        <w:tc>
          <w:tcPr>
            <w:tcW w:w="1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  <w:t>套</w:t>
            </w:r>
          </w:p>
        </w:tc>
        <w:tc>
          <w:tcPr>
            <w:tcW w:w="8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9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</w:p>
        </w:tc>
      </w:tr>
    </w:tbl>
    <w:p>
      <w:pPr>
        <w:rPr>
          <w:rFonts w:ascii="仿宋" w:hAnsi="仿宋" w:eastAsia="仿宋" w:cs="仿宋"/>
          <w:sz w:val="28"/>
          <w:szCs w:val="28"/>
        </w:rPr>
      </w:pPr>
    </w:p>
    <w:p/>
    <w:sectPr>
      <w:pgSz w:w="12240" w:h="15840"/>
      <w:pgMar w:top="1440" w:right="1800" w:bottom="1440" w:left="1800" w:header="720" w:footer="72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zNTYwZjIxMzQ0NTdkMjU5YzE3YjQwOTE3MTc0ZjMifQ=="/>
  </w:docVars>
  <w:rsids>
    <w:rsidRoot w:val="0016598B"/>
    <w:rsid w:val="00074CC0"/>
    <w:rsid w:val="000B1D65"/>
    <w:rsid w:val="00137A2B"/>
    <w:rsid w:val="0016598B"/>
    <w:rsid w:val="001A402B"/>
    <w:rsid w:val="001A76DE"/>
    <w:rsid w:val="002A0F42"/>
    <w:rsid w:val="002B62A2"/>
    <w:rsid w:val="00312D48"/>
    <w:rsid w:val="00351CBE"/>
    <w:rsid w:val="003B6D76"/>
    <w:rsid w:val="004F5B9B"/>
    <w:rsid w:val="004F623C"/>
    <w:rsid w:val="004F7F1D"/>
    <w:rsid w:val="005534E8"/>
    <w:rsid w:val="005A7475"/>
    <w:rsid w:val="00603789"/>
    <w:rsid w:val="00640984"/>
    <w:rsid w:val="00696FA3"/>
    <w:rsid w:val="00706535"/>
    <w:rsid w:val="00742313"/>
    <w:rsid w:val="007C57FC"/>
    <w:rsid w:val="00842E6F"/>
    <w:rsid w:val="00882C9C"/>
    <w:rsid w:val="008B04AF"/>
    <w:rsid w:val="008E2AF3"/>
    <w:rsid w:val="00964A2F"/>
    <w:rsid w:val="0096721B"/>
    <w:rsid w:val="009D09EA"/>
    <w:rsid w:val="00A31C24"/>
    <w:rsid w:val="00A70090"/>
    <w:rsid w:val="00AC0737"/>
    <w:rsid w:val="00C46F53"/>
    <w:rsid w:val="00C53970"/>
    <w:rsid w:val="00CA4AB3"/>
    <w:rsid w:val="00D65B9F"/>
    <w:rsid w:val="00DD76B7"/>
    <w:rsid w:val="00E66B4F"/>
    <w:rsid w:val="00E74463"/>
    <w:rsid w:val="00E83CE3"/>
    <w:rsid w:val="00EA0540"/>
    <w:rsid w:val="00EF15E8"/>
    <w:rsid w:val="00F876D6"/>
    <w:rsid w:val="00F95255"/>
    <w:rsid w:val="010C3DC8"/>
    <w:rsid w:val="01183784"/>
    <w:rsid w:val="0181700F"/>
    <w:rsid w:val="028E5287"/>
    <w:rsid w:val="02AF072D"/>
    <w:rsid w:val="037A0A5E"/>
    <w:rsid w:val="04515538"/>
    <w:rsid w:val="045333B9"/>
    <w:rsid w:val="062A3A34"/>
    <w:rsid w:val="07041325"/>
    <w:rsid w:val="0724725D"/>
    <w:rsid w:val="073F158F"/>
    <w:rsid w:val="07BA6E75"/>
    <w:rsid w:val="097631BE"/>
    <w:rsid w:val="09D27D87"/>
    <w:rsid w:val="09DA0F39"/>
    <w:rsid w:val="0A64262C"/>
    <w:rsid w:val="0B761A1E"/>
    <w:rsid w:val="0C131CF2"/>
    <w:rsid w:val="0CC327A4"/>
    <w:rsid w:val="0D051044"/>
    <w:rsid w:val="0DFE2BB4"/>
    <w:rsid w:val="0E185B18"/>
    <w:rsid w:val="0EE812C5"/>
    <w:rsid w:val="0F696CA6"/>
    <w:rsid w:val="0F715AEA"/>
    <w:rsid w:val="0F86349E"/>
    <w:rsid w:val="1093061D"/>
    <w:rsid w:val="11771AC5"/>
    <w:rsid w:val="121207CF"/>
    <w:rsid w:val="13F440A4"/>
    <w:rsid w:val="147F2D73"/>
    <w:rsid w:val="15A57D99"/>
    <w:rsid w:val="15B6730D"/>
    <w:rsid w:val="160C5EF4"/>
    <w:rsid w:val="164F3A24"/>
    <w:rsid w:val="17F32032"/>
    <w:rsid w:val="19032CF7"/>
    <w:rsid w:val="19094D06"/>
    <w:rsid w:val="1B7248E6"/>
    <w:rsid w:val="1BE266EB"/>
    <w:rsid w:val="1C465968"/>
    <w:rsid w:val="1CA22307"/>
    <w:rsid w:val="1CEA61D0"/>
    <w:rsid w:val="1D5F3D13"/>
    <w:rsid w:val="1E182605"/>
    <w:rsid w:val="1F335BA1"/>
    <w:rsid w:val="1FC53A42"/>
    <w:rsid w:val="206577F1"/>
    <w:rsid w:val="20E072DA"/>
    <w:rsid w:val="21827FA7"/>
    <w:rsid w:val="219F44D0"/>
    <w:rsid w:val="22355603"/>
    <w:rsid w:val="22522BBE"/>
    <w:rsid w:val="2389015C"/>
    <w:rsid w:val="23933061"/>
    <w:rsid w:val="251924F8"/>
    <w:rsid w:val="25DB69E8"/>
    <w:rsid w:val="28116EC0"/>
    <w:rsid w:val="2AB11C68"/>
    <w:rsid w:val="2D64058E"/>
    <w:rsid w:val="2D775979"/>
    <w:rsid w:val="2D795EE1"/>
    <w:rsid w:val="2ECC5668"/>
    <w:rsid w:val="2F0E780B"/>
    <w:rsid w:val="2F5B495A"/>
    <w:rsid w:val="2F80650E"/>
    <w:rsid w:val="2F8A4734"/>
    <w:rsid w:val="3010436D"/>
    <w:rsid w:val="30231E22"/>
    <w:rsid w:val="32461F38"/>
    <w:rsid w:val="325942FE"/>
    <w:rsid w:val="34411981"/>
    <w:rsid w:val="35317DF4"/>
    <w:rsid w:val="357A7074"/>
    <w:rsid w:val="358F114C"/>
    <w:rsid w:val="36046493"/>
    <w:rsid w:val="36432E4F"/>
    <w:rsid w:val="378358F0"/>
    <w:rsid w:val="392D0595"/>
    <w:rsid w:val="3A391EF0"/>
    <w:rsid w:val="3B4C3AE2"/>
    <w:rsid w:val="3D9A39EB"/>
    <w:rsid w:val="3E557B9F"/>
    <w:rsid w:val="3E64196E"/>
    <w:rsid w:val="3EB438AF"/>
    <w:rsid w:val="3F661668"/>
    <w:rsid w:val="40EE01A8"/>
    <w:rsid w:val="40F225B0"/>
    <w:rsid w:val="40F83EA4"/>
    <w:rsid w:val="415A28EC"/>
    <w:rsid w:val="42051C7D"/>
    <w:rsid w:val="42E01074"/>
    <w:rsid w:val="43032540"/>
    <w:rsid w:val="453B1F0F"/>
    <w:rsid w:val="46473C1C"/>
    <w:rsid w:val="49356708"/>
    <w:rsid w:val="496708B0"/>
    <w:rsid w:val="4A475A1E"/>
    <w:rsid w:val="4A4E5D9A"/>
    <w:rsid w:val="4B817E9C"/>
    <w:rsid w:val="4BD030AF"/>
    <w:rsid w:val="4CC244A9"/>
    <w:rsid w:val="4D577F22"/>
    <w:rsid w:val="4D827F25"/>
    <w:rsid w:val="4E014978"/>
    <w:rsid w:val="4E175C5A"/>
    <w:rsid w:val="4E6F6939"/>
    <w:rsid w:val="4E7207CC"/>
    <w:rsid w:val="4FAE696E"/>
    <w:rsid w:val="50AE5470"/>
    <w:rsid w:val="52910E27"/>
    <w:rsid w:val="52FE19EA"/>
    <w:rsid w:val="53281B51"/>
    <w:rsid w:val="53C84DF7"/>
    <w:rsid w:val="55F46116"/>
    <w:rsid w:val="589035AA"/>
    <w:rsid w:val="59980A67"/>
    <w:rsid w:val="5A1F780E"/>
    <w:rsid w:val="5A3D6C4B"/>
    <w:rsid w:val="5AC91402"/>
    <w:rsid w:val="5BF25598"/>
    <w:rsid w:val="5C687F7B"/>
    <w:rsid w:val="5CBF5E0F"/>
    <w:rsid w:val="5D0974E5"/>
    <w:rsid w:val="5DFC0688"/>
    <w:rsid w:val="5E5A3061"/>
    <w:rsid w:val="5F0C2CE5"/>
    <w:rsid w:val="5F2D70DF"/>
    <w:rsid w:val="60B25366"/>
    <w:rsid w:val="61875540"/>
    <w:rsid w:val="628C1CF9"/>
    <w:rsid w:val="62A93ED2"/>
    <w:rsid w:val="6391631E"/>
    <w:rsid w:val="63F50C8F"/>
    <w:rsid w:val="656F79ED"/>
    <w:rsid w:val="66F479DB"/>
    <w:rsid w:val="67031F23"/>
    <w:rsid w:val="68E5529F"/>
    <w:rsid w:val="69134A9D"/>
    <w:rsid w:val="6A274984"/>
    <w:rsid w:val="6C2B66C7"/>
    <w:rsid w:val="6C4E3357"/>
    <w:rsid w:val="6D2D665C"/>
    <w:rsid w:val="6D5F75DB"/>
    <w:rsid w:val="6E9006F5"/>
    <w:rsid w:val="6E921C3F"/>
    <w:rsid w:val="6ED31B2E"/>
    <w:rsid w:val="6EF44D3F"/>
    <w:rsid w:val="6F133043"/>
    <w:rsid w:val="6F31617F"/>
    <w:rsid w:val="6FC22AE9"/>
    <w:rsid w:val="709557ED"/>
    <w:rsid w:val="721F3AB0"/>
    <w:rsid w:val="72362933"/>
    <w:rsid w:val="72594BA8"/>
    <w:rsid w:val="72892FCF"/>
    <w:rsid w:val="73FF0730"/>
    <w:rsid w:val="76206319"/>
    <w:rsid w:val="76294569"/>
    <w:rsid w:val="76416374"/>
    <w:rsid w:val="765A2CEB"/>
    <w:rsid w:val="767D285B"/>
    <w:rsid w:val="76A87FFD"/>
    <w:rsid w:val="79134B7C"/>
    <w:rsid w:val="79141B5A"/>
    <w:rsid w:val="79460727"/>
    <w:rsid w:val="7B2A0B9C"/>
    <w:rsid w:val="7B540EAE"/>
    <w:rsid w:val="7C555C8D"/>
    <w:rsid w:val="7D4802F0"/>
    <w:rsid w:val="7F156B9F"/>
    <w:rsid w:val="7F65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3"/>
    <w:basedOn w:val="1"/>
    <w:next w:val="1"/>
    <w:qFormat/>
    <w:uiPriority w:val="9"/>
    <w:pPr>
      <w:spacing w:before="100" w:beforeAutospacing="1" w:after="100" w:afterAutospacing="1"/>
      <w:jc w:val="left"/>
      <w:outlineLvl w:val="2"/>
    </w:pPr>
    <w:rPr>
      <w:rFonts w:hint="eastAsia" w:ascii="宋体" w:hAnsi="宋体"/>
      <w:b/>
      <w:bCs/>
      <w:kern w:val="0"/>
      <w:sz w:val="27"/>
      <w:szCs w:val="27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next w:val="3"/>
    <w:qFormat/>
    <w:uiPriority w:val="0"/>
    <w:pPr>
      <w:spacing w:before="25" w:after="25"/>
      <w:jc w:val="left"/>
    </w:pPr>
    <w:rPr>
      <w:bCs/>
      <w:spacing w:val="10"/>
      <w:kern w:val="0"/>
      <w:sz w:val="24"/>
      <w:szCs w:val="20"/>
    </w:rPr>
  </w:style>
  <w:style w:type="paragraph" w:styleId="3">
    <w:name w:val="Body Text"/>
    <w:basedOn w:val="1"/>
    <w:next w:val="1"/>
    <w:qFormat/>
    <w:uiPriority w:val="0"/>
    <w:pPr>
      <w:spacing w:line="360" w:lineRule="auto"/>
    </w:pPr>
    <w:rPr>
      <w:szCs w:val="20"/>
    </w:rPr>
  </w:style>
  <w:style w:type="paragraph" w:styleId="5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hint="eastAsia" w:ascii="宋体" w:hAnsi="宋体"/>
      <w:kern w:val="0"/>
      <w:sz w:val="24"/>
      <w:szCs w:val="24"/>
    </w:rPr>
  </w:style>
  <w:style w:type="character" w:styleId="11">
    <w:name w:val="Strong"/>
    <w:basedOn w:val="10"/>
    <w:qFormat/>
    <w:uiPriority w:val="22"/>
    <w:rPr>
      <w:b/>
    </w:rPr>
  </w:style>
  <w:style w:type="character" w:styleId="12">
    <w:name w:val="Hyperlink"/>
    <w:basedOn w:val="10"/>
    <w:unhideWhenUsed/>
    <w:qFormat/>
    <w:uiPriority w:val="99"/>
    <w:rPr>
      <w:color w:val="0000FF"/>
      <w:u w:val="single"/>
    </w:rPr>
  </w:style>
  <w:style w:type="character" w:customStyle="1" w:styleId="13">
    <w:name w:val="批注框文本 Char"/>
    <w:basedOn w:val="10"/>
    <w:link w:val="5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14">
    <w:name w:val="页脚 Char"/>
    <w:basedOn w:val="10"/>
    <w:link w:val="6"/>
    <w:semiHidden/>
    <w:qFormat/>
    <w:uiPriority w:val="99"/>
    <w:rPr>
      <w:kern w:val="2"/>
      <w:sz w:val="18"/>
      <w:szCs w:val="18"/>
    </w:rPr>
  </w:style>
  <w:style w:type="character" w:customStyle="1" w:styleId="15">
    <w:name w:val="页眉 Char"/>
    <w:basedOn w:val="10"/>
    <w:link w:val="7"/>
    <w:semiHidden/>
    <w:qFormat/>
    <w:uiPriority w:val="99"/>
    <w:rPr>
      <w:kern w:val="2"/>
      <w:sz w:val="18"/>
      <w:szCs w:val="18"/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</w:style>
  <w:style w:type="paragraph" w:customStyle="1" w:styleId="17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2200</Words>
  <Characters>829</Characters>
  <Lines>6</Lines>
  <Paragraphs>6</Paragraphs>
  <TotalTime>0</TotalTime>
  <ScaleCrop>false</ScaleCrop>
  <LinksUpToDate>false</LinksUpToDate>
  <CharactersWithSpaces>3023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2026-09-03T01:38:00Z</dcterms:created>
  <dc:creator>微软用户</dc:creator>
  <cp:lastModifiedBy>Administrator</cp:lastModifiedBy>
  <cp:lastPrinted>2024-09-14T03:26:00Z</cp:lastPrinted>
  <dcterms:modified xsi:type="dcterms:W3CDTF">2026-10-13T07:33:09Z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8AB5081627534BFD9BBDC5D2A3DA3941_13</vt:lpwstr>
  </property>
</Properties>
</file>