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附件二：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空调末端维保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服务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综合评分法</w:t>
      </w:r>
    </w:p>
    <w:tbl>
      <w:tblPr>
        <w:tblStyle w:val="3"/>
        <w:tblW w:w="10054" w:type="dxa"/>
        <w:jc w:val="center"/>
        <w:tblInd w:w="3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720"/>
        <w:gridCol w:w="645"/>
        <w:gridCol w:w="7275"/>
        <w:gridCol w:w="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类</w:t>
            </w:r>
            <w:r>
              <w:rPr>
                <w:rFonts w:ascii="仿宋" w:hAnsi="仿宋" w:eastAsia="仿宋"/>
              </w:rPr>
              <w:t>别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分</w:t>
            </w:r>
            <w:r>
              <w:rPr>
                <w:rFonts w:ascii="仿宋" w:hAnsi="仿宋" w:eastAsia="仿宋"/>
              </w:rPr>
              <w:t>值</w:t>
            </w:r>
          </w:p>
        </w:tc>
        <w:tc>
          <w:tcPr>
            <w:tcW w:w="727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评</w:t>
            </w:r>
            <w:r>
              <w:rPr>
                <w:rFonts w:ascii="仿宋" w:hAnsi="仿宋" w:eastAsia="仿宋"/>
              </w:rPr>
              <w:t>分标准</w:t>
            </w:r>
          </w:p>
        </w:tc>
        <w:tc>
          <w:tcPr>
            <w:tcW w:w="66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</w:t>
            </w:r>
            <w:r>
              <w:rPr>
                <w:rFonts w:ascii="仿宋" w:hAnsi="仿宋" w:eastAsia="仿宋"/>
              </w:rPr>
              <w:t>价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（40分）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</w:t>
            </w:r>
            <w:r>
              <w:rPr>
                <w:rFonts w:ascii="仿宋" w:hAnsi="仿宋" w:eastAsia="仿宋"/>
              </w:rPr>
              <w:t>价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40</w:t>
            </w:r>
          </w:p>
        </w:tc>
        <w:tc>
          <w:tcPr>
            <w:tcW w:w="7275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最低</w:t>
            </w:r>
            <w:r>
              <w:rPr>
                <w:rFonts w:ascii="仿宋" w:hAnsi="仿宋" w:eastAsia="仿宋"/>
              </w:rPr>
              <w:t>价为</w:t>
            </w:r>
            <w:r>
              <w:rPr>
                <w:rFonts w:hint="eastAsia" w:ascii="仿宋" w:hAnsi="仿宋" w:eastAsia="仿宋"/>
              </w:rPr>
              <w:t>基</w:t>
            </w:r>
            <w:r>
              <w:rPr>
                <w:rFonts w:ascii="仿宋" w:hAnsi="仿宋" w:eastAsia="仿宋"/>
              </w:rPr>
              <w:t>准分</w:t>
            </w:r>
            <w:r>
              <w:rPr>
                <w:rFonts w:hint="eastAsia" w:ascii="仿宋" w:hAnsi="仿宋" w:eastAsia="仿宋"/>
              </w:rPr>
              <w:t>，得40分，其它</w:t>
            </w:r>
            <w:r>
              <w:rPr>
                <w:rFonts w:ascii="仿宋" w:hAnsi="仿宋" w:eastAsia="仿宋"/>
              </w:rPr>
              <w:t>报价得分为</w:t>
            </w:r>
            <w:r>
              <w:rPr>
                <w:rFonts w:hint="eastAsia" w:ascii="仿宋" w:hAnsi="仿宋" w:eastAsia="仿宋"/>
              </w:rPr>
              <w:t>最</w:t>
            </w:r>
            <w:r>
              <w:rPr>
                <w:rFonts w:ascii="仿宋" w:hAnsi="仿宋" w:eastAsia="仿宋"/>
              </w:rPr>
              <w:t>低报价</w:t>
            </w:r>
            <w:r>
              <w:rPr>
                <w:rFonts w:hint="eastAsia" w:ascii="仿宋" w:hAnsi="仿宋" w:eastAsia="仿宋"/>
              </w:rPr>
              <w:t>/投</w:t>
            </w:r>
            <w:r>
              <w:rPr>
                <w:rFonts w:ascii="仿宋" w:hAnsi="仿宋" w:eastAsia="仿宋"/>
              </w:rPr>
              <w:t>标人</w:t>
            </w:r>
            <w:r>
              <w:rPr>
                <w:rFonts w:hint="eastAsia" w:ascii="仿宋" w:hAnsi="仿宋" w:eastAsia="仿宋"/>
              </w:rPr>
              <w:t>报</w:t>
            </w:r>
            <w:r>
              <w:rPr>
                <w:rFonts w:ascii="仿宋" w:hAnsi="仿宋" w:eastAsia="仿宋"/>
              </w:rPr>
              <w:t>价</w:t>
            </w:r>
            <w:r>
              <w:rPr>
                <w:rFonts w:hint="eastAsia" w:ascii="仿宋" w:hAnsi="仿宋" w:eastAsia="仿宋"/>
              </w:rPr>
              <w:t>*40；</w:t>
            </w:r>
          </w:p>
        </w:tc>
        <w:tc>
          <w:tcPr>
            <w:tcW w:w="662" w:type="dxa"/>
            <w:vAlign w:val="center"/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75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商务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（10分）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</w:rPr>
              <w:t>维修</w:t>
            </w:r>
            <w:r>
              <w:rPr>
                <w:rFonts w:hint="eastAsia" w:ascii="仿宋" w:hAnsi="仿宋" w:eastAsia="仿宋"/>
                <w:lang w:eastAsia="zh-CN"/>
              </w:rPr>
              <w:t>能力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</w:t>
            </w:r>
          </w:p>
        </w:tc>
        <w:tc>
          <w:tcPr>
            <w:tcW w:w="7275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投</w:t>
            </w:r>
            <w:r>
              <w:rPr>
                <w:rFonts w:ascii="仿宋" w:hAnsi="仿宋" w:eastAsia="仿宋"/>
              </w:rPr>
              <w:t>标人</w:t>
            </w:r>
            <w:r>
              <w:rPr>
                <w:rFonts w:hint="eastAsia" w:ascii="仿宋" w:hAnsi="仿宋" w:eastAsia="仿宋"/>
              </w:rPr>
              <w:t>具</w:t>
            </w:r>
            <w:r>
              <w:rPr>
                <w:rFonts w:ascii="仿宋" w:hAnsi="仿宋" w:eastAsia="仿宋"/>
              </w:rPr>
              <w:t>有中国设备维修安装能力等级制冷空调</w:t>
            </w:r>
            <w:r>
              <w:rPr>
                <w:rFonts w:hint="eastAsia" w:ascii="仿宋" w:hAnsi="仿宋" w:eastAsia="仿宋"/>
              </w:rPr>
              <w:t>A类等级证</w:t>
            </w:r>
            <w:r>
              <w:rPr>
                <w:rFonts w:ascii="仿宋" w:hAnsi="仿宋" w:eastAsia="仿宋"/>
              </w:rPr>
              <w:t>得</w:t>
            </w:r>
            <w:r>
              <w:rPr>
                <w:rFonts w:hint="eastAsia" w:ascii="仿宋" w:hAnsi="仿宋" w:eastAsia="仿宋"/>
              </w:rPr>
              <w:t>4分、具</w:t>
            </w:r>
            <w:r>
              <w:rPr>
                <w:rFonts w:ascii="仿宋" w:hAnsi="仿宋" w:eastAsia="仿宋"/>
              </w:rPr>
              <w:t>有制冷空调</w:t>
            </w:r>
            <w:r>
              <w:rPr>
                <w:rFonts w:hint="eastAsia" w:ascii="仿宋" w:hAnsi="仿宋" w:eastAsia="仿宋"/>
              </w:rPr>
              <w:t>B类等级证</w:t>
            </w:r>
            <w:r>
              <w:rPr>
                <w:rFonts w:ascii="仿宋" w:hAnsi="仿宋" w:eastAsia="仿宋"/>
              </w:rPr>
              <w:t>得</w:t>
            </w:r>
            <w:r>
              <w:rPr>
                <w:rFonts w:hint="eastAsia" w:ascii="仿宋" w:hAnsi="仿宋" w:eastAsia="仿宋"/>
              </w:rPr>
              <w:t>2分</w:t>
            </w:r>
          </w:p>
        </w:tc>
        <w:tc>
          <w:tcPr>
            <w:tcW w:w="662" w:type="dxa"/>
            <w:vAlign w:val="center"/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75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>安装</w:t>
            </w:r>
            <w:r>
              <w:rPr>
                <w:rFonts w:hint="eastAsia" w:ascii="仿宋" w:hAnsi="仿宋" w:eastAsia="仿宋"/>
                <w:lang w:eastAsia="zh-CN"/>
              </w:rPr>
              <w:t>能力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</w:t>
            </w:r>
          </w:p>
        </w:tc>
        <w:tc>
          <w:tcPr>
            <w:tcW w:w="7275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投</w:t>
            </w:r>
            <w:r>
              <w:rPr>
                <w:rFonts w:ascii="仿宋" w:hAnsi="仿宋" w:eastAsia="仿宋"/>
              </w:rPr>
              <w:t>标人</w:t>
            </w:r>
            <w:r>
              <w:rPr>
                <w:rFonts w:hint="eastAsia" w:ascii="仿宋" w:hAnsi="仿宋" w:eastAsia="仿宋"/>
                <w:lang w:eastAsia="zh-CN"/>
              </w:rPr>
              <w:t>完成</w:t>
            </w:r>
            <w:r>
              <w:rPr>
                <w:rFonts w:hint="eastAsia" w:ascii="仿宋" w:hAnsi="仿宋" w:eastAsia="仿宋"/>
              </w:rPr>
              <w:t>水冷冷水空调安装项目，主机制冷量≥1000RT，</w:t>
            </w:r>
            <w:r>
              <w:rPr>
                <w:rFonts w:hint="eastAsia" w:ascii="仿宋" w:hAnsi="仿宋" w:eastAsia="仿宋"/>
                <w:lang w:eastAsia="zh-CN"/>
              </w:rPr>
              <w:t>单个合同</w:t>
            </w:r>
            <w:r>
              <w:rPr>
                <w:rFonts w:hint="eastAsia" w:ascii="仿宋" w:hAnsi="仿宋" w:eastAsia="仿宋"/>
              </w:rPr>
              <w:t>得1分，最高3分，提供安装合同及主机铭牌；</w:t>
            </w:r>
          </w:p>
        </w:tc>
        <w:tc>
          <w:tcPr>
            <w:tcW w:w="662" w:type="dxa"/>
            <w:vAlign w:val="center"/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75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>维</w:t>
            </w:r>
            <w:r>
              <w:rPr>
                <w:rFonts w:hint="eastAsia" w:ascii="仿宋" w:hAnsi="仿宋" w:eastAsia="仿宋"/>
                <w:lang w:eastAsia="zh-CN"/>
              </w:rPr>
              <w:t>修维保能力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</w:t>
            </w:r>
          </w:p>
        </w:tc>
        <w:tc>
          <w:tcPr>
            <w:tcW w:w="7275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投</w:t>
            </w:r>
            <w:r>
              <w:rPr>
                <w:rFonts w:ascii="仿宋" w:hAnsi="仿宋" w:eastAsia="仿宋"/>
              </w:rPr>
              <w:t>标人</w:t>
            </w:r>
            <w:r>
              <w:rPr>
                <w:rFonts w:hint="eastAsia" w:ascii="仿宋" w:hAnsi="仿宋" w:eastAsia="仿宋"/>
                <w:lang w:eastAsia="zh-CN"/>
              </w:rPr>
              <w:t>承担过</w:t>
            </w:r>
            <w:r>
              <w:rPr>
                <w:rFonts w:hint="eastAsia" w:ascii="仿宋" w:hAnsi="仿宋" w:eastAsia="仿宋"/>
              </w:rPr>
              <w:t>水冷冷水空调维保</w:t>
            </w:r>
            <w:r>
              <w:rPr>
                <w:rFonts w:hint="eastAsia" w:ascii="仿宋" w:hAnsi="仿宋" w:eastAsia="仿宋"/>
                <w:lang w:eastAsia="zh-CN"/>
              </w:rPr>
              <w:t>服务</w:t>
            </w:r>
            <w:r>
              <w:rPr>
                <w:rFonts w:hint="eastAsia" w:ascii="仿宋" w:hAnsi="仿宋" w:eastAsia="仿宋"/>
              </w:rPr>
              <w:t>，末端台量≥1000台，</w:t>
            </w:r>
            <w:r>
              <w:rPr>
                <w:rFonts w:hint="eastAsia" w:ascii="仿宋" w:hAnsi="仿宋" w:eastAsia="仿宋"/>
                <w:lang w:eastAsia="zh-CN"/>
              </w:rPr>
              <w:t>单个合同</w:t>
            </w:r>
            <w:r>
              <w:rPr>
                <w:rFonts w:hint="eastAsia" w:ascii="仿宋" w:hAnsi="仿宋" w:eastAsia="仿宋"/>
              </w:rPr>
              <w:t>得1分，最高3分，提供维保合同；</w:t>
            </w:r>
          </w:p>
        </w:tc>
        <w:tc>
          <w:tcPr>
            <w:tcW w:w="662" w:type="dxa"/>
            <w:vAlign w:val="center"/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75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技术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（50分）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团队能力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15</w:t>
            </w:r>
          </w:p>
        </w:tc>
        <w:tc>
          <w:tcPr>
            <w:tcW w:w="7275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⒈投标人作业技术人员：投标员工中涵盖有经济、管理、工程类工程师人员，</w:t>
            </w:r>
            <w:r>
              <w:rPr>
                <w:rFonts w:hint="eastAsia" w:ascii="仿宋" w:hAnsi="仿宋" w:eastAsia="仿宋"/>
                <w:lang w:val="en-US" w:eastAsia="zh-CN"/>
              </w:rPr>
              <w:t>1类得</w:t>
            </w:r>
            <w:r>
              <w:rPr>
                <w:rFonts w:hint="eastAsia" w:ascii="仿宋" w:hAnsi="仿宋" w:eastAsia="仿宋"/>
              </w:rPr>
              <w:t>1分，最高3分；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⒉同一人有制冷作业、焊工、高/低压电工、高空作业证书得2分，缺1项扣1分，最高12分；</w:t>
            </w:r>
          </w:p>
        </w:tc>
        <w:tc>
          <w:tcPr>
            <w:tcW w:w="662" w:type="dxa"/>
            <w:vAlign w:val="center"/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75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工具储备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15</w:t>
            </w:r>
          </w:p>
        </w:tc>
        <w:tc>
          <w:tcPr>
            <w:tcW w:w="7275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投标人自备工具项：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⒈管道带压作业工具≥1套，满足得4分；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⒉等离子切割/焊接工具≥2套，1套得2.5分；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⒊焊机≥3套，1套得1分；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⒋防火作业场地布置≥3套，1套得1分；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证明方式：购物发票及实物照片或放置现场；</w:t>
            </w:r>
          </w:p>
        </w:tc>
        <w:tc>
          <w:tcPr>
            <w:tcW w:w="662" w:type="dxa"/>
            <w:vAlign w:val="center"/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3" w:hRule="atLeast"/>
          <w:jc w:val="center"/>
        </w:trPr>
        <w:tc>
          <w:tcPr>
            <w:tcW w:w="75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驻场人员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15</w:t>
            </w:r>
          </w:p>
        </w:tc>
        <w:tc>
          <w:tcPr>
            <w:tcW w:w="7275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㈠驻场管理人员：驻场负责人有≥</w:t>
            </w:r>
            <w:r>
              <w:rPr>
                <w:rFonts w:hint="eastAsia" w:ascii="仿宋" w:hAnsi="仿宋" w:eastAsia="仿宋"/>
              </w:rPr>
              <w:t>本科学历或≥工程师职称得3分，</w:t>
            </w:r>
            <w:r>
              <w:rPr>
                <w:rFonts w:ascii="仿宋" w:hAnsi="仿宋" w:eastAsia="仿宋"/>
              </w:rPr>
              <w:t>驻场负责人有≥</w:t>
            </w:r>
            <w:r>
              <w:rPr>
                <w:rFonts w:hint="eastAsia" w:ascii="仿宋" w:hAnsi="仿宋" w:eastAsia="仿宋"/>
              </w:rPr>
              <w:t>专科学历或≥助理工程师职称得2分，</w:t>
            </w:r>
            <w:r>
              <w:rPr>
                <w:rFonts w:ascii="仿宋" w:hAnsi="仿宋" w:eastAsia="仿宋"/>
              </w:rPr>
              <w:t>驻场负责人有≥</w:t>
            </w:r>
            <w:r>
              <w:rPr>
                <w:rFonts w:hint="eastAsia" w:ascii="仿宋" w:hAnsi="仿宋" w:eastAsia="仿宋"/>
              </w:rPr>
              <w:t>中专学历得1分；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㈡驻场作业人员与技术能力：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⒈驻场人员同一人有制冷作业、焊工、高/低压电工、高空作业证书得1分，本项最高2分；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⒉驻场人员中持有工程类专业技术中级职称1人2分，持有技工专业职称证书1人1分，本项最高3分；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⒊驻场人员年龄≥60岁不得分，≥50岁得1分，≥40岁得2分, ≥24岁得1分, 本项最高3分；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⒋驻场人员具有制冷、暖通相近专业学历证书≥本科得2分，≥专科学历得1分，本项最高2分；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⒌驻场人员具有空调厂商颁发的培训证书1人1分，本项最高2分；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证明方式：提供证书复印件；</w:t>
            </w:r>
          </w:p>
        </w:tc>
        <w:tc>
          <w:tcPr>
            <w:tcW w:w="662" w:type="dxa"/>
            <w:vAlign w:val="center"/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75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应急响应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5</w:t>
            </w:r>
          </w:p>
        </w:tc>
        <w:tc>
          <w:tcPr>
            <w:tcW w:w="7275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投标人承诺驻场人员</w:t>
            </w:r>
            <w:r>
              <w:rPr>
                <w:rFonts w:hint="eastAsia" w:ascii="仿宋" w:hAnsi="仿宋" w:eastAsia="仿宋"/>
              </w:rPr>
              <w:t>（非工作时间</w:t>
            </w:r>
            <w:r>
              <w:rPr>
                <w:rFonts w:ascii="仿宋" w:hAnsi="仿宋" w:eastAsia="仿宋"/>
              </w:rPr>
              <w:t>）</w:t>
            </w:r>
            <w:r>
              <w:rPr>
                <w:rFonts w:hint="eastAsia" w:ascii="仿宋" w:hAnsi="仿宋" w:eastAsia="仿宋"/>
              </w:rPr>
              <w:t>10分钟到达医院得5分、15分钟到达医院得3分、20分钟到达医院得1分，其它不得分；</w:t>
            </w:r>
          </w:p>
        </w:tc>
        <w:tc>
          <w:tcPr>
            <w:tcW w:w="662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both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合计</w:t>
            </w:r>
            <w:bookmarkStart w:id="0" w:name="_GoBack"/>
            <w:bookmarkEnd w:id="0"/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100</w:t>
            </w:r>
          </w:p>
        </w:tc>
        <w:tc>
          <w:tcPr>
            <w:tcW w:w="7275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662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</w:tbl>
    <w:p>
      <w:pPr>
        <w:rPr>
          <w:rFonts w:ascii="仿宋" w:hAnsi="仿宋" w:eastAsia="仿宋"/>
        </w:rPr>
      </w:pPr>
      <w:r>
        <w:rPr>
          <w:rFonts w:ascii="仿宋" w:hAnsi="仿宋" w:eastAsia="仿宋"/>
        </w:rPr>
        <w:t>★投标人提供商务、技术部分自评表、偏离表</w:t>
      </w:r>
      <w:r>
        <w:rPr>
          <w:rFonts w:hint="eastAsia" w:ascii="仿宋" w:hAnsi="仿宋" w:eastAsia="仿宋"/>
        </w:rPr>
        <w:t>。</w:t>
      </w:r>
    </w:p>
    <w:p>
      <w:r>
        <w:rPr>
          <w:rFonts w:ascii="仿宋" w:hAnsi="仿宋" w:eastAsia="仿宋"/>
        </w:rPr>
        <w:t>★投标人承诺响应</w:t>
      </w:r>
      <w:r>
        <w:rPr>
          <w:rFonts w:hint="eastAsia" w:ascii="仿宋" w:hAnsi="仿宋" w:eastAsia="仿宋"/>
        </w:rPr>
        <w:t>/遵从</w:t>
      </w:r>
      <w:r>
        <w:rPr>
          <w:rFonts w:ascii="仿宋" w:hAnsi="仿宋" w:eastAsia="仿宋"/>
        </w:rPr>
        <w:t>招标人空调外包维保考评</w:t>
      </w:r>
      <w:r>
        <w:rPr>
          <w:rFonts w:hint="eastAsia" w:ascii="仿宋" w:hAnsi="仿宋" w:eastAsia="仿宋"/>
        </w:rPr>
        <w:t>、</w:t>
      </w:r>
      <w:r>
        <w:rPr>
          <w:rFonts w:ascii="仿宋" w:hAnsi="仿宋" w:eastAsia="仿宋"/>
        </w:rPr>
        <w:t>管理函。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568BF"/>
    <w:rsid w:val="0C452885"/>
    <w:rsid w:val="451C5984"/>
    <w:rsid w:val="4D4C2BC7"/>
    <w:rsid w:val="5DA92C27"/>
    <w:rsid w:val="5DBA54AC"/>
    <w:rsid w:val="61B8453D"/>
    <w:rsid w:val="6AA04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2022-04-02T15:09:00Z</dcterms:created>
  <dc:creator>Administrator</dc:creator>
  <cp:lastModifiedBy>Administrator</cp:lastModifiedBy>
  <dcterms:modified xsi:type="dcterms:W3CDTF">2026-04-16T03:14:22Z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0A32FB1B900647248D8DC8EE66C2F50D</vt:lpwstr>
  </property>
</Properties>
</file>