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sz w:val="44"/>
          <w:szCs w:val="44"/>
          <w:lang w:val="en-US" w:eastAsia="zh-CN"/>
        </w:rPr>
      </w:pPr>
      <w:bookmarkStart w:id="0" w:name="OLE_LINK2"/>
      <w:r>
        <w:rPr>
          <w:rFonts w:hint="eastAsia" w:ascii="宋体" w:hAnsi="宋体" w:eastAsia="宋体" w:cs="宋体"/>
          <w:sz w:val="44"/>
          <w:szCs w:val="44"/>
          <w:lang w:val="en-US" w:eastAsia="zh-CN"/>
        </w:rPr>
        <w:t>冷冻包埋机、摊烤片机</w:t>
      </w:r>
      <w:bookmarkEnd w:id="0"/>
      <w:r>
        <w:rPr>
          <w:rFonts w:hint="eastAsia" w:ascii="宋体" w:hAnsi="宋体" w:eastAsia="宋体" w:cs="宋体"/>
          <w:sz w:val="44"/>
          <w:szCs w:val="44"/>
          <w:lang w:val="en-US" w:eastAsia="zh-CN"/>
        </w:rPr>
        <w:t>采购需求</w:t>
      </w:r>
    </w:p>
    <w:p>
      <w:pPr>
        <w:jc w:val="center"/>
        <w:rPr>
          <w:rFonts w:hint="eastAsia" w:ascii="宋体" w:hAnsi="宋体" w:eastAsia="宋体" w:cs="宋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42"/>
        </w:tabs>
        <w:kinsoku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黑体" w:eastAsia="黑体" w:cs="黑体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>一、</w:t>
      </w:r>
      <w:r>
        <w:rPr>
          <w:rFonts w:hint="eastAsia" w:ascii="黑体" w:hAnsi="黑体" w:eastAsia="黑体" w:cs="黑体"/>
          <w:sz w:val="24"/>
          <w:lang w:val="en-US" w:eastAsia="zh-CN"/>
        </w:rPr>
        <w:t>冷冻包埋机</w:t>
      </w:r>
      <w:bookmarkStart w:id="2" w:name="_GoBack"/>
      <w:bookmarkEnd w:id="2"/>
    </w:p>
    <w:p>
      <w:pPr>
        <w:numPr>
          <w:ilvl w:val="0"/>
          <w:numId w:val="1"/>
        </w:numPr>
        <w:rPr>
          <w:rFonts w:hint="eastAsia" w:ascii="仿宋" w:hAnsi="仿宋" w:eastAsia="仿宋" w:cs="仿宋"/>
          <w:color w:val="000000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sz w:val="24"/>
          <w:szCs w:val="24"/>
        </w:rPr>
        <w:t>包</w:t>
      </w:r>
      <w:r>
        <w:rPr>
          <w:rFonts w:hint="eastAsia" w:ascii="仿宋" w:hAnsi="仿宋" w:eastAsia="仿宋" w:cs="仿宋"/>
          <w:color w:val="000000"/>
          <w:sz w:val="24"/>
          <w:szCs w:val="24"/>
        </w:rPr>
        <w:t>埋、冷冻组合式设计</w:t>
      </w:r>
      <w:r>
        <w:rPr>
          <w:rFonts w:hint="eastAsia" w:ascii="仿宋" w:hAnsi="仿宋" w:eastAsia="仿宋" w:cs="仿宋"/>
          <w:color w:val="000000"/>
          <w:sz w:val="24"/>
          <w:szCs w:val="24"/>
          <w:lang w:eastAsia="zh-CN"/>
        </w:rPr>
        <w:t>，</w:t>
      </w:r>
      <w:r>
        <w:rPr>
          <w:rFonts w:hint="eastAsia" w:ascii="仿宋" w:hAnsi="仿宋" w:eastAsia="仿宋" w:cs="仿宋"/>
          <w:color w:val="000000"/>
          <w:sz w:val="24"/>
          <w:szCs w:val="24"/>
        </w:rPr>
        <w:t>实现自动双控联机操作</w:t>
      </w:r>
      <w:r>
        <w:rPr>
          <w:rFonts w:hint="eastAsia" w:ascii="仿宋" w:hAnsi="仿宋" w:eastAsia="仿宋" w:cs="仿宋"/>
          <w:color w:val="000000"/>
          <w:sz w:val="24"/>
          <w:szCs w:val="24"/>
          <w:lang w:eastAsia="zh-CN"/>
        </w:rPr>
        <w:t>。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color w:val="000000"/>
          <w:sz w:val="24"/>
          <w:szCs w:val="24"/>
        </w:rPr>
      </w:pPr>
      <w: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  <w:t>▲2、</w:t>
      </w:r>
      <w:bookmarkStart w:id="1" w:name="OLE_LINK1"/>
      <w: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  <w:t>≥</w:t>
      </w:r>
      <w:bookmarkEnd w:id="1"/>
      <w: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  <w:t>7</w:t>
      </w:r>
      <w:r>
        <w:rPr>
          <w:rFonts w:hint="eastAsia" w:ascii="仿宋" w:hAnsi="仿宋" w:eastAsia="仿宋" w:cs="仿宋"/>
          <w:color w:val="000000"/>
          <w:sz w:val="24"/>
          <w:szCs w:val="24"/>
        </w:rPr>
        <w:t>寸全视角</w:t>
      </w:r>
      <w:r>
        <w:rPr>
          <w:rFonts w:hint="eastAsia" w:ascii="仿宋" w:hAnsi="仿宋" w:eastAsia="仿宋" w:cs="仿宋"/>
          <w:color w:val="000000"/>
          <w:sz w:val="24"/>
          <w:szCs w:val="24"/>
          <w:lang w:eastAsia="zh-CN"/>
        </w:rPr>
        <w:t>彩色</w:t>
      </w:r>
      <w:r>
        <w:rPr>
          <w:rFonts w:hint="eastAsia" w:ascii="仿宋" w:hAnsi="仿宋" w:eastAsia="仿宋" w:cs="仿宋"/>
          <w:color w:val="000000"/>
          <w:sz w:val="24"/>
          <w:szCs w:val="24"/>
        </w:rPr>
        <w:t>电容触摸屏</w:t>
      </w:r>
      <w:r>
        <w:rPr>
          <w:rFonts w:hint="eastAsia" w:ascii="仿宋" w:hAnsi="仿宋" w:eastAsia="仿宋" w:cs="仿宋"/>
          <w:color w:val="000000"/>
          <w:sz w:val="24"/>
          <w:szCs w:val="24"/>
          <w:lang w:eastAsia="zh-CN"/>
        </w:rPr>
        <w:t>，</w:t>
      </w:r>
      <w:r>
        <w:rPr>
          <w:rFonts w:hint="eastAsia" w:ascii="仿宋" w:hAnsi="仿宋" w:eastAsia="仿宋" w:cs="仿宋"/>
          <w:color w:val="000000"/>
          <w:sz w:val="24"/>
          <w:szCs w:val="24"/>
        </w:rPr>
        <w:t>字迹清晰，屏幕亮度可调，动态显示工作状态，工作温度实时</w:t>
      </w:r>
      <w:r>
        <w:rPr>
          <w:rFonts w:hint="eastAsia" w:ascii="仿宋" w:hAnsi="仿宋" w:eastAsia="仿宋" w:cs="仿宋"/>
          <w:color w:val="000000"/>
          <w:sz w:val="24"/>
          <w:szCs w:val="24"/>
          <w:lang w:eastAsia="zh-CN"/>
        </w:rPr>
        <w:t>显示</w:t>
      </w:r>
      <w:r>
        <w:rPr>
          <w:rFonts w:hint="eastAsia" w:ascii="仿宋" w:hAnsi="仿宋" w:eastAsia="仿宋" w:cs="仿宋"/>
          <w:color w:val="000000"/>
          <w:sz w:val="24"/>
          <w:szCs w:val="24"/>
        </w:rPr>
        <w:t>。</w:t>
      </w:r>
    </w:p>
    <w:p>
      <w:pPr>
        <w:rPr>
          <w:rFonts w:hint="eastAsia" w:ascii="仿宋" w:hAnsi="仿宋" w:eastAsia="仿宋" w:cs="仿宋"/>
          <w:color w:val="000000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  <w:t>3、≥6</w:t>
      </w:r>
      <w:r>
        <w:rPr>
          <w:rFonts w:hint="eastAsia" w:ascii="仿宋" w:hAnsi="仿宋" w:eastAsia="仿宋" w:cs="仿宋"/>
          <w:color w:val="000000"/>
          <w:sz w:val="24"/>
          <w:szCs w:val="24"/>
        </w:rPr>
        <w:t>路加热</w:t>
      </w:r>
      <w:r>
        <w:rPr>
          <w:rFonts w:hint="eastAsia" w:ascii="仿宋" w:hAnsi="仿宋" w:eastAsia="仿宋" w:cs="仿宋"/>
          <w:color w:val="000000"/>
          <w:sz w:val="24"/>
          <w:szCs w:val="24"/>
          <w:lang w:eastAsia="zh-CN"/>
        </w:rPr>
        <w:t>单元，</w:t>
      </w:r>
      <w:r>
        <w:rPr>
          <w:rFonts w:hint="eastAsia" w:ascii="仿宋" w:hAnsi="仿宋" w:eastAsia="仿宋" w:cs="仿宋"/>
          <w:color w:val="000000"/>
          <w:sz w:val="24"/>
          <w:szCs w:val="24"/>
        </w:rPr>
        <w:t>独立控温，每个加热单元配有双重温控过热保护装置</w:t>
      </w:r>
      <w:r>
        <w:rPr>
          <w:rFonts w:hint="eastAsia" w:ascii="仿宋" w:hAnsi="仿宋" w:eastAsia="仿宋" w:cs="仿宋"/>
          <w:color w:val="000000"/>
          <w:sz w:val="24"/>
          <w:szCs w:val="24"/>
          <w:lang w:eastAsia="zh-CN"/>
        </w:rPr>
        <w:t>。</w:t>
      </w:r>
    </w:p>
    <w:p>
      <w:pPr>
        <w:rPr>
          <w:rFonts w:hint="eastAsia" w:ascii="仿宋" w:hAnsi="仿宋" w:eastAsia="仿宋" w:cs="仿宋"/>
          <w:color w:val="000000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  <w:t>4、具备</w:t>
      </w:r>
      <w:r>
        <w:rPr>
          <w:rFonts w:hint="eastAsia" w:ascii="仿宋" w:hAnsi="仿宋" w:eastAsia="仿宋" w:cs="仿宋"/>
          <w:color w:val="000000"/>
          <w:sz w:val="24"/>
          <w:szCs w:val="24"/>
        </w:rPr>
        <w:t>蜡缸强加热功能</w:t>
      </w:r>
      <w:r>
        <w:rPr>
          <w:rFonts w:hint="eastAsia" w:ascii="仿宋" w:hAnsi="仿宋" w:eastAsia="仿宋" w:cs="仿宋"/>
          <w:color w:val="000000"/>
          <w:sz w:val="24"/>
          <w:szCs w:val="24"/>
          <w:lang w:eastAsia="zh-CN"/>
        </w:rPr>
        <w:t>，</w:t>
      </w:r>
      <w:r>
        <w:rPr>
          <w:rFonts w:hint="eastAsia" w:ascii="仿宋" w:hAnsi="仿宋" w:eastAsia="仿宋" w:cs="仿宋"/>
          <w:color w:val="000000"/>
          <w:sz w:val="24"/>
          <w:szCs w:val="24"/>
        </w:rPr>
        <w:t>可缩短化蜡时间</w:t>
      </w:r>
      <w:r>
        <w:rPr>
          <w:rFonts w:hint="eastAsia" w:ascii="仿宋" w:hAnsi="仿宋" w:eastAsia="仿宋" w:cs="仿宋"/>
          <w:color w:val="000000"/>
          <w:sz w:val="24"/>
          <w:szCs w:val="24"/>
          <w:lang w:eastAsia="zh-CN"/>
        </w:rPr>
        <w:t>；具备</w:t>
      </w:r>
      <w:r>
        <w:rPr>
          <w:rFonts w:hint="eastAsia" w:ascii="仿宋" w:hAnsi="仿宋" w:eastAsia="仿宋" w:cs="仿宋"/>
          <w:color w:val="000000"/>
          <w:sz w:val="24"/>
          <w:szCs w:val="24"/>
        </w:rPr>
        <w:t>蜡缸常开功能</w:t>
      </w:r>
      <w:r>
        <w:rPr>
          <w:rFonts w:hint="eastAsia" w:ascii="仿宋" w:hAnsi="仿宋" w:eastAsia="仿宋" w:cs="仿宋"/>
          <w:color w:val="000000"/>
          <w:sz w:val="24"/>
          <w:szCs w:val="24"/>
          <w:lang w:eastAsia="zh-CN"/>
        </w:rPr>
        <w:t>，</w:t>
      </w:r>
      <w:r>
        <w:rPr>
          <w:rFonts w:hint="eastAsia" w:ascii="仿宋" w:hAnsi="仿宋" w:eastAsia="仿宋" w:cs="仿宋"/>
          <w:color w:val="000000"/>
          <w:sz w:val="24"/>
          <w:szCs w:val="24"/>
        </w:rPr>
        <w:t>非工作时间可保持石蜡液态</w:t>
      </w:r>
      <w:r>
        <w:rPr>
          <w:rFonts w:hint="eastAsia" w:ascii="仿宋" w:hAnsi="仿宋" w:eastAsia="仿宋" w:cs="仿宋"/>
          <w:color w:val="000000"/>
          <w:sz w:val="24"/>
          <w:szCs w:val="24"/>
          <w:lang w:eastAsia="zh-CN"/>
        </w:rPr>
        <w:t>，</w:t>
      </w:r>
      <w:r>
        <w:rPr>
          <w:rFonts w:hint="eastAsia" w:ascii="仿宋" w:hAnsi="仿宋" w:eastAsia="仿宋" w:cs="仿宋"/>
          <w:color w:val="000000"/>
          <w:sz w:val="24"/>
          <w:szCs w:val="24"/>
        </w:rPr>
        <w:t>蜡液不翻滚</w:t>
      </w:r>
      <w:r>
        <w:rPr>
          <w:rFonts w:hint="eastAsia" w:ascii="仿宋" w:hAnsi="仿宋" w:eastAsia="仿宋" w:cs="仿宋"/>
          <w:color w:val="000000"/>
          <w:sz w:val="24"/>
          <w:szCs w:val="24"/>
          <w:lang w:eastAsia="zh-CN"/>
        </w:rPr>
        <w:t>。</w:t>
      </w:r>
    </w:p>
    <w:p>
      <w:pPr>
        <w:rPr>
          <w:rFonts w:hint="eastAsia" w:ascii="仿宋" w:hAnsi="仿宋" w:eastAsia="仿宋" w:cs="仿宋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  <w:t>5、具备</w:t>
      </w:r>
      <w:r>
        <w:rPr>
          <w:rFonts w:hint="eastAsia" w:ascii="仿宋" w:hAnsi="仿宋" w:eastAsia="仿宋" w:cs="仿宋"/>
          <w:color w:val="000000"/>
          <w:sz w:val="24"/>
          <w:szCs w:val="24"/>
        </w:rPr>
        <w:t>手控、脚控</w:t>
      </w:r>
      <w:r>
        <w:rPr>
          <w:rFonts w:hint="eastAsia" w:ascii="仿宋" w:hAnsi="仿宋" w:eastAsia="仿宋" w:cs="仿宋"/>
          <w:color w:val="000000"/>
          <w:sz w:val="24"/>
          <w:szCs w:val="24"/>
          <w:lang w:eastAsia="zh-CN"/>
        </w:rPr>
        <w:t>流蜡开关，</w:t>
      </w:r>
      <w:r>
        <w:rPr>
          <w:rFonts w:hint="eastAsia" w:ascii="仿宋" w:hAnsi="仿宋" w:eastAsia="仿宋" w:cs="仿宋"/>
          <w:color w:val="000000"/>
          <w:sz w:val="24"/>
          <w:szCs w:val="24"/>
        </w:rPr>
        <w:t>蜡嘴流量可调、可定量</w:t>
      </w:r>
      <w:r>
        <w:rPr>
          <w:rFonts w:hint="eastAsia" w:ascii="仿宋" w:hAnsi="仿宋" w:eastAsia="仿宋" w:cs="仿宋"/>
          <w:color w:val="000000"/>
          <w:sz w:val="24"/>
          <w:szCs w:val="24"/>
          <w:lang w:eastAsia="zh-CN"/>
        </w:rPr>
        <w:t>，</w:t>
      </w:r>
      <w:r>
        <w:rPr>
          <w:rFonts w:hint="eastAsia" w:ascii="仿宋" w:hAnsi="仿宋" w:eastAsia="仿宋" w:cs="仿宋"/>
          <w:sz w:val="24"/>
          <w:szCs w:val="24"/>
        </w:rPr>
        <w:t>蜡嘴流量调节范围0~400mL/分钟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。</w:t>
      </w:r>
    </w:p>
    <w:p>
      <w:pPr>
        <w:rPr>
          <w:rFonts w:hint="eastAsia" w:ascii="仿宋" w:hAnsi="仿宋" w:eastAsia="仿宋" w:cs="仿宋"/>
          <w:color w:val="000000"/>
          <w:sz w:val="24"/>
          <w:szCs w:val="24"/>
        </w:rPr>
      </w:pPr>
      <w: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  <w:t>6、具有</w:t>
      </w:r>
      <w:r>
        <w:rPr>
          <w:rFonts w:hint="eastAsia" w:ascii="仿宋" w:hAnsi="仿宋" w:eastAsia="仿宋" w:cs="仿宋"/>
          <w:color w:val="000000"/>
          <w:sz w:val="24"/>
          <w:szCs w:val="24"/>
        </w:rPr>
        <w:t>亮度可调的LED照明灯、多角度可调的放大镜</w:t>
      </w:r>
      <w:r>
        <w:rPr>
          <w:rFonts w:hint="eastAsia" w:ascii="仿宋" w:hAnsi="仿宋" w:eastAsia="仿宋" w:cs="仿宋"/>
          <w:color w:val="000000"/>
          <w:sz w:val="24"/>
          <w:szCs w:val="24"/>
          <w:lang w:eastAsia="zh-CN"/>
        </w:rPr>
        <w:t>，</w:t>
      </w:r>
      <w:r>
        <w:rPr>
          <w:rFonts w:hint="eastAsia" w:ascii="仿宋" w:hAnsi="仿宋" w:eastAsia="仿宋" w:cs="仿宋"/>
          <w:color w:val="000000"/>
          <w:sz w:val="24"/>
          <w:szCs w:val="24"/>
        </w:rPr>
        <w:t>适用极小标本组织操作。</w:t>
      </w:r>
    </w:p>
    <w:p>
      <w:pPr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  <w:t>7、</w:t>
      </w:r>
      <w:r>
        <w:rPr>
          <w:rFonts w:hint="eastAsia" w:ascii="仿宋" w:hAnsi="仿宋" w:eastAsia="仿宋" w:cs="仿宋"/>
          <w:color w:val="000000"/>
          <w:sz w:val="24"/>
          <w:szCs w:val="24"/>
        </w:rPr>
        <w:t>小冰台</w:t>
      </w:r>
      <w:r>
        <w:rPr>
          <w:rFonts w:hint="eastAsia" w:ascii="仿宋" w:hAnsi="仿宋" w:eastAsia="仿宋" w:cs="仿宋"/>
          <w:color w:val="000000"/>
          <w:sz w:val="24"/>
          <w:szCs w:val="24"/>
          <w:lang w:eastAsia="zh-CN"/>
        </w:rPr>
        <w:t>半导体</w:t>
      </w:r>
      <w:r>
        <w:rPr>
          <w:rFonts w:hint="eastAsia" w:ascii="仿宋" w:hAnsi="仿宋" w:eastAsia="仿宋" w:cs="仿宋"/>
          <w:color w:val="000000"/>
          <w:sz w:val="24"/>
          <w:szCs w:val="24"/>
        </w:rPr>
        <w:t>快速制冷，可独立控制启停，方便小组织定位</w:t>
      </w:r>
      <w:r>
        <w:rPr>
          <w:rFonts w:hint="eastAsia" w:ascii="仿宋" w:hAnsi="仿宋" w:eastAsia="仿宋" w:cs="仿宋"/>
          <w:color w:val="000000"/>
          <w:sz w:val="24"/>
          <w:szCs w:val="24"/>
          <w:lang w:eastAsia="zh-CN"/>
        </w:rPr>
        <w:t>。</w:t>
      </w:r>
      <w:r>
        <w:rPr>
          <w:rFonts w:hint="eastAsia" w:ascii="仿宋" w:hAnsi="仿宋" w:eastAsia="仿宋" w:cs="仿宋"/>
          <w:sz w:val="24"/>
          <w:szCs w:val="24"/>
        </w:rPr>
        <w:t>小冰台工作温度：低于室温约25℃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。</w:t>
      </w:r>
      <w:r>
        <w:rPr>
          <w:rFonts w:hint="eastAsia" w:ascii="仿宋" w:hAnsi="仿宋" w:eastAsia="仿宋" w:cs="仿宋"/>
          <w:sz w:val="24"/>
          <w:szCs w:val="24"/>
        </w:rPr>
        <w:t xml:space="preserve"> </w:t>
      </w:r>
    </w:p>
    <w:p>
      <w:pPr>
        <w:rPr>
          <w:rFonts w:hint="eastAsia" w:ascii="仿宋" w:hAnsi="仿宋" w:eastAsia="仿宋" w:cs="仿宋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  <w:t>▲8、</w:t>
      </w:r>
      <w:r>
        <w:rPr>
          <w:rFonts w:hint="eastAsia" w:ascii="仿宋" w:hAnsi="仿宋" w:eastAsia="仿宋" w:cs="仿宋"/>
          <w:color w:val="000000"/>
          <w:sz w:val="24"/>
          <w:szCs w:val="24"/>
        </w:rPr>
        <w:t>大冷台支持随包埋设备联机控制，可定时或延时启停，也可单独控制</w:t>
      </w:r>
      <w:r>
        <w:rPr>
          <w:rFonts w:hint="eastAsia" w:ascii="仿宋" w:hAnsi="仿宋" w:eastAsia="仿宋" w:cs="仿宋"/>
          <w:color w:val="000000"/>
          <w:sz w:val="24"/>
          <w:szCs w:val="24"/>
          <w:lang w:eastAsia="zh-CN"/>
        </w:rPr>
        <w:t>。</w:t>
      </w:r>
      <w:r>
        <w:rPr>
          <w:rFonts w:hint="eastAsia" w:ascii="仿宋" w:hAnsi="仿宋" w:eastAsia="仿宋" w:cs="仿宋"/>
          <w:sz w:val="24"/>
          <w:szCs w:val="24"/>
        </w:rPr>
        <w:t>大冷台联动延时范围：0~150分钟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。</w:t>
      </w:r>
    </w:p>
    <w:p>
      <w:pPr>
        <w:rPr>
          <w:rFonts w:hint="eastAsia" w:ascii="仿宋" w:hAnsi="仿宋" w:eastAsia="仿宋" w:cs="仿宋"/>
          <w:color w:val="000000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  <w:t>9、</w:t>
      </w:r>
      <w:r>
        <w:rPr>
          <w:rFonts w:hint="eastAsia" w:ascii="仿宋" w:hAnsi="仿宋" w:eastAsia="仿宋" w:cs="仿宋"/>
          <w:color w:val="000000"/>
          <w:sz w:val="24"/>
          <w:szCs w:val="24"/>
        </w:rPr>
        <w:t>分离式大容量双保存盒</w:t>
      </w:r>
      <w:r>
        <w:rPr>
          <w:rFonts w:hint="eastAsia" w:ascii="仿宋" w:hAnsi="仿宋" w:eastAsia="仿宋" w:cs="仿宋"/>
          <w:color w:val="000000"/>
          <w:sz w:val="24"/>
          <w:szCs w:val="24"/>
          <w:lang w:eastAsia="zh-CN"/>
        </w:rPr>
        <w:t>，</w:t>
      </w:r>
      <w:r>
        <w:rPr>
          <w:rFonts w:hint="eastAsia" w:ascii="仿宋" w:hAnsi="仿宋" w:eastAsia="仿宋" w:cs="仿宋"/>
          <w:color w:val="000000"/>
          <w:sz w:val="24"/>
          <w:szCs w:val="24"/>
        </w:rPr>
        <w:t>左、右、内、外双盒</w:t>
      </w:r>
      <w:r>
        <w:rPr>
          <w:rFonts w:hint="eastAsia" w:ascii="仿宋" w:hAnsi="仿宋" w:eastAsia="仿宋" w:cs="仿宋"/>
          <w:color w:val="000000"/>
          <w:sz w:val="24"/>
          <w:szCs w:val="24"/>
          <w:lang w:eastAsia="zh-CN"/>
        </w:rPr>
        <w:t>，</w:t>
      </w:r>
      <w:r>
        <w:rPr>
          <w:rFonts w:hint="eastAsia" w:ascii="仿宋" w:hAnsi="仿宋" w:eastAsia="仿宋" w:cs="仿宋"/>
          <w:color w:val="000000"/>
          <w:sz w:val="24"/>
          <w:szCs w:val="24"/>
        </w:rPr>
        <w:t>兼容多种脱水蓝</w:t>
      </w:r>
      <w:r>
        <w:rPr>
          <w:rFonts w:hint="eastAsia" w:ascii="仿宋" w:hAnsi="仿宋" w:eastAsia="仿宋" w:cs="仿宋"/>
          <w:color w:val="000000"/>
          <w:sz w:val="24"/>
          <w:szCs w:val="24"/>
          <w:lang w:eastAsia="zh-CN"/>
        </w:rPr>
        <w:t>，</w:t>
      </w:r>
      <w:r>
        <w:rPr>
          <w:rFonts w:hint="eastAsia" w:ascii="仿宋" w:hAnsi="仿宋" w:eastAsia="仿宋" w:cs="仿宋"/>
          <w:color w:val="000000"/>
          <w:sz w:val="24"/>
          <w:szCs w:val="24"/>
        </w:rPr>
        <w:t>左、右独立控温</w:t>
      </w:r>
      <w:r>
        <w:rPr>
          <w:rFonts w:hint="eastAsia" w:ascii="仿宋" w:hAnsi="仿宋" w:eastAsia="仿宋" w:cs="仿宋"/>
          <w:color w:val="000000"/>
          <w:sz w:val="24"/>
          <w:szCs w:val="24"/>
          <w:lang w:eastAsia="zh-CN"/>
        </w:rPr>
        <w:t>。保存盒容积</w:t>
      </w:r>
      <w: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  <w:t>≥</w:t>
      </w:r>
      <w:r>
        <w:rPr>
          <w:rFonts w:hint="eastAsia" w:ascii="仿宋" w:hAnsi="仿宋" w:eastAsia="仿宋" w:cs="仿宋"/>
          <w:color w:val="000000"/>
          <w:sz w:val="24"/>
          <w:szCs w:val="24"/>
        </w:rPr>
        <w:t>24</w:t>
      </w:r>
      <w: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  <w:t>0</w:t>
      </w:r>
      <w:r>
        <w:rPr>
          <w:rFonts w:hint="eastAsia" w:ascii="仿宋" w:hAnsi="仿宋" w:eastAsia="仿宋" w:cs="仿宋"/>
          <w:color w:val="000000"/>
          <w:sz w:val="24"/>
          <w:szCs w:val="24"/>
        </w:rPr>
        <w:t>×1</w:t>
      </w:r>
      <w: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  <w:t>60</w:t>
      </w:r>
      <w:r>
        <w:rPr>
          <w:rFonts w:hint="eastAsia" w:ascii="仿宋" w:hAnsi="仿宋" w:eastAsia="仿宋" w:cs="仿宋"/>
          <w:color w:val="000000"/>
          <w:sz w:val="24"/>
          <w:szCs w:val="24"/>
        </w:rPr>
        <w:t>×5</w:t>
      </w:r>
      <w: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  <w:t>0</w:t>
      </w:r>
      <w:r>
        <w:rPr>
          <w:rFonts w:hint="eastAsia" w:ascii="仿宋" w:hAnsi="仿宋" w:eastAsia="仿宋" w:cs="仿宋"/>
          <w:color w:val="000000"/>
          <w:sz w:val="24"/>
          <w:szCs w:val="24"/>
        </w:rPr>
        <w:t>mm</w:t>
      </w:r>
      <w:r>
        <w:rPr>
          <w:rFonts w:hint="eastAsia" w:ascii="仿宋" w:hAnsi="仿宋" w:eastAsia="仿宋" w:cs="仿宋"/>
          <w:color w:val="000000"/>
          <w:sz w:val="24"/>
          <w:szCs w:val="24"/>
          <w:lang w:eastAsia="zh-CN"/>
        </w:rPr>
        <w:t>。</w:t>
      </w:r>
    </w:p>
    <w:p>
      <w:pP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  <w:t>10、</w:t>
      </w:r>
      <w:r>
        <w:rPr>
          <w:rFonts w:hint="eastAsia" w:ascii="仿宋" w:hAnsi="仿宋" w:eastAsia="仿宋" w:cs="仿宋"/>
          <w:color w:val="000000"/>
          <w:sz w:val="24"/>
          <w:szCs w:val="24"/>
        </w:rPr>
        <w:t>多功能加热大工作台：注蜡定位点、蜡块修复、倾斜导流槽、独立控温</w:t>
      </w:r>
      <w:r>
        <w:rPr>
          <w:rFonts w:hint="eastAsia" w:ascii="仿宋" w:hAnsi="仿宋" w:eastAsia="仿宋" w:cs="仿宋"/>
          <w:color w:val="000000"/>
          <w:sz w:val="24"/>
          <w:szCs w:val="24"/>
          <w:lang w:eastAsia="zh-CN"/>
        </w:rPr>
        <w:t>。</w:t>
      </w:r>
    </w:p>
    <w:p>
      <w:pPr>
        <w:rPr>
          <w:rFonts w:hint="eastAsia" w:ascii="仿宋" w:hAnsi="仿宋" w:eastAsia="仿宋" w:cs="仿宋"/>
          <w:color w:val="000000"/>
          <w:sz w:val="24"/>
          <w:szCs w:val="24"/>
        </w:rPr>
      </w:pPr>
      <w: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  <w:t>11、</w:t>
      </w:r>
      <w:r>
        <w:rPr>
          <w:rFonts w:hint="eastAsia" w:ascii="仿宋" w:hAnsi="仿宋" w:eastAsia="仿宋" w:cs="仿宋"/>
          <w:color w:val="000000"/>
          <w:sz w:val="24"/>
          <w:szCs w:val="24"/>
        </w:rPr>
        <w:t>蜡缸、左右保存盒、蜡嘴、工作台、镊子台温度控制范围</w:t>
      </w:r>
      <w:r>
        <w:rPr>
          <w:rFonts w:hint="eastAsia" w:ascii="仿宋" w:hAnsi="仿宋" w:eastAsia="仿宋" w:cs="仿宋"/>
          <w:color w:val="000000"/>
          <w:sz w:val="24"/>
          <w:szCs w:val="24"/>
          <w:lang w:eastAsia="zh-CN"/>
        </w:rPr>
        <w:t>为：</w:t>
      </w:r>
      <w:r>
        <w:rPr>
          <w:rFonts w:hint="eastAsia" w:ascii="仿宋" w:hAnsi="仿宋" w:eastAsia="仿宋" w:cs="仿宋"/>
          <w:color w:val="000000"/>
          <w:sz w:val="24"/>
          <w:szCs w:val="24"/>
        </w:rPr>
        <w:t>室温~</w:t>
      </w:r>
      <w: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  <w:t>8</w:t>
      </w:r>
      <w:r>
        <w:rPr>
          <w:rFonts w:hint="eastAsia" w:ascii="仿宋" w:hAnsi="仿宋" w:eastAsia="仿宋" w:cs="仿宋"/>
          <w:color w:val="000000"/>
          <w:sz w:val="24"/>
          <w:szCs w:val="24"/>
        </w:rPr>
        <w:t>5℃</w:t>
      </w:r>
    </w:p>
    <w:p>
      <w:pPr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  <w:t>▲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12、</w:t>
      </w:r>
      <w:r>
        <w:rPr>
          <w:rFonts w:hint="eastAsia" w:ascii="仿宋" w:hAnsi="仿宋" w:eastAsia="仿宋" w:cs="仿宋"/>
          <w:sz w:val="24"/>
          <w:szCs w:val="24"/>
        </w:rPr>
        <w:t>蜡缸容积尺寸：</w:t>
      </w:r>
      <w: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  <w:t>≥</w:t>
      </w:r>
      <w:r>
        <w:rPr>
          <w:rFonts w:hint="eastAsia" w:ascii="仿宋" w:hAnsi="仿宋" w:eastAsia="仿宋" w:cs="仿宋"/>
          <w:sz w:val="24"/>
          <w:szCs w:val="24"/>
        </w:rPr>
        <w:t xml:space="preserve">6L </w:t>
      </w:r>
    </w:p>
    <w:p>
      <w:pPr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13、冷冻台面积</w:t>
      </w:r>
      <w:r>
        <w:rPr>
          <w:rFonts w:hint="eastAsia" w:ascii="仿宋" w:hAnsi="仿宋" w:eastAsia="仿宋" w:cs="仿宋"/>
          <w:sz w:val="24"/>
          <w:szCs w:val="24"/>
        </w:rPr>
        <w:t>尺寸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：</w:t>
      </w:r>
      <w: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  <w:t>≥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300</w:t>
      </w:r>
      <w:r>
        <w:rPr>
          <w:rFonts w:hint="eastAsia" w:ascii="仿宋" w:hAnsi="仿宋" w:eastAsia="仿宋" w:cs="仿宋"/>
          <w:sz w:val="24"/>
          <w:szCs w:val="24"/>
        </w:rPr>
        <w:t>×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380</w:t>
      </w:r>
      <w:r>
        <w:rPr>
          <w:rFonts w:hint="eastAsia" w:ascii="仿宋" w:hAnsi="仿宋" w:eastAsia="仿宋" w:cs="仿宋"/>
          <w:sz w:val="24"/>
          <w:szCs w:val="24"/>
        </w:rPr>
        <w:t>mm</w:t>
      </w:r>
    </w:p>
    <w:p>
      <w:pPr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  <w:t>▲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14、冷冻台控温范围：+5</w:t>
      </w:r>
      <w:r>
        <w:rPr>
          <w:rFonts w:hint="eastAsia" w:ascii="仿宋" w:hAnsi="仿宋" w:eastAsia="仿宋" w:cs="仿宋"/>
          <w:sz w:val="24"/>
          <w:szCs w:val="24"/>
        </w:rPr>
        <w:t>~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-20</w:t>
      </w:r>
      <w:r>
        <w:rPr>
          <w:rFonts w:hint="eastAsia" w:ascii="仿宋" w:hAnsi="仿宋" w:eastAsia="仿宋" w:cs="仿宋"/>
          <w:color w:val="000000"/>
          <w:sz w:val="24"/>
          <w:szCs w:val="24"/>
        </w:rPr>
        <w:t>℃</w:t>
      </w:r>
      <w:r>
        <w:rPr>
          <w:rFonts w:hint="eastAsia" w:ascii="仿宋" w:hAnsi="仿宋" w:eastAsia="仿宋" w:cs="仿宋"/>
          <w:color w:val="000000"/>
          <w:sz w:val="24"/>
          <w:szCs w:val="24"/>
          <w:lang w:eastAsia="zh-CN"/>
        </w:rPr>
        <w:t>。</w:t>
      </w:r>
      <w: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  <w:t>最低可达-28</w:t>
      </w:r>
      <w:r>
        <w:rPr>
          <w:rFonts w:hint="eastAsia" w:ascii="仿宋" w:hAnsi="仿宋" w:eastAsia="仿宋" w:cs="仿宋"/>
          <w:color w:val="000000"/>
          <w:sz w:val="24"/>
          <w:szCs w:val="24"/>
        </w:rPr>
        <w:t>℃</w:t>
      </w:r>
      <w:r>
        <w:rPr>
          <w:rFonts w:hint="eastAsia" w:ascii="仿宋" w:hAnsi="仿宋" w:eastAsia="仿宋" w:cs="仿宋"/>
          <w:color w:val="000000"/>
          <w:sz w:val="24"/>
          <w:szCs w:val="24"/>
          <w:lang w:eastAsia="zh-CN"/>
        </w:rPr>
        <w:t>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leftChars="0"/>
        <w:jc w:val="left"/>
        <w:textAlignment w:val="auto"/>
        <w:rPr>
          <w:rFonts w:hint="eastAsia" w:ascii="宋体" w:hAnsi="宋体" w:eastAsia="宋体" w:cs="宋体"/>
          <w:kern w:val="2"/>
          <w:sz w:val="21"/>
          <w:szCs w:val="21"/>
          <w:lang w:val="en-US" w:eastAsia="zh-CN" w:bidi="ar-SA"/>
        </w:rPr>
      </w:pP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leftChars="0"/>
        <w:jc w:val="left"/>
        <w:textAlignment w:val="auto"/>
        <w:rPr>
          <w:rFonts w:hint="default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kern w:val="2"/>
          <w:sz w:val="21"/>
          <w:szCs w:val="21"/>
          <w:lang w:val="en-US" w:eastAsia="zh-CN" w:bidi="ar-SA"/>
        </w:rPr>
        <w:t>二、</w:t>
      </w:r>
      <w:r>
        <w:rPr>
          <w:rFonts w:hint="eastAsia" w:ascii="黑体" w:hAnsi="黑体" w:eastAsia="黑体" w:cs="黑体"/>
          <w:sz w:val="24"/>
          <w:lang w:val="en-US" w:eastAsia="zh-CN"/>
        </w:rPr>
        <w:t>摊烤片机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42"/>
        </w:tabs>
        <w:kinsoku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  <w:t>▲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15</w:t>
      </w:r>
      <w:r>
        <w:rPr>
          <w:rFonts w:hint="default" w:ascii="仿宋" w:hAnsi="仿宋" w:eastAsia="仿宋" w:cs="仿宋"/>
          <w:sz w:val="24"/>
          <w:szCs w:val="24"/>
          <w:lang w:val="en-US" w:eastAsia="zh-CN"/>
        </w:rPr>
        <w:t>、全自动控制程序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，设置便捷，</w:t>
      </w:r>
      <w:r>
        <w:rPr>
          <w:rFonts w:hint="default" w:ascii="仿宋" w:hAnsi="仿宋" w:eastAsia="仿宋" w:cs="仿宋"/>
          <w:sz w:val="24"/>
          <w:szCs w:val="24"/>
          <w:lang w:val="en-US" w:eastAsia="zh-CN"/>
        </w:rPr>
        <w:t>摊片、烤片、烘片独立控温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42"/>
        </w:tabs>
        <w:kinsoku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16</w:t>
      </w:r>
      <w:r>
        <w:rPr>
          <w:rFonts w:hint="default" w:ascii="仿宋" w:hAnsi="仿宋" w:eastAsia="仿宋" w:cs="仿宋"/>
          <w:sz w:val="24"/>
          <w:szCs w:val="24"/>
          <w:lang w:val="en-US" w:eastAsia="zh-CN"/>
        </w:rPr>
        <w:t>、加热部件采用特氟龙特殊处理材料，温度均匀稳定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。</w:t>
      </w:r>
      <w:r>
        <w:rPr>
          <w:rFonts w:hint="default" w:ascii="仿宋" w:hAnsi="仿宋" w:eastAsia="仿宋" w:cs="仿宋"/>
          <w:sz w:val="24"/>
          <w:szCs w:val="24"/>
          <w:lang w:val="en-US" w:eastAsia="zh-CN"/>
        </w:rPr>
        <w:t>具有三重保护加热控温装置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42"/>
        </w:tabs>
        <w:kinsoku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17</w:t>
      </w:r>
      <w:r>
        <w:rPr>
          <w:rFonts w:hint="default" w:ascii="仿宋" w:hAnsi="仿宋" w:eastAsia="仿宋" w:cs="仿宋"/>
          <w:sz w:val="24"/>
          <w:szCs w:val="24"/>
          <w:lang w:val="en-US" w:eastAsia="zh-CN"/>
        </w:rPr>
        <w:t>、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优质测温芯片</w:t>
      </w:r>
      <w:r>
        <w:rPr>
          <w:rFonts w:hint="default" w:ascii="仿宋" w:hAnsi="仿宋" w:eastAsia="仿宋" w:cs="仿宋"/>
          <w:sz w:val="24"/>
          <w:szCs w:val="24"/>
          <w:lang w:val="en-US" w:eastAsia="zh-CN"/>
        </w:rPr>
        <w:t>，精度高，可自动保存工作程序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42"/>
        </w:tabs>
        <w:kinsoku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18</w:t>
      </w:r>
      <w:r>
        <w:rPr>
          <w:rFonts w:hint="default" w:ascii="仿宋" w:hAnsi="仿宋" w:eastAsia="仿宋" w:cs="仿宋"/>
          <w:sz w:val="24"/>
          <w:szCs w:val="24"/>
          <w:lang w:val="en-US" w:eastAsia="zh-CN"/>
        </w:rPr>
        <w:t>、具有记忆和自动恢复功能，运行后自动保存预置温度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42"/>
        </w:tabs>
        <w:kinsoku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  <w:t>▲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19</w:t>
      </w:r>
      <w:r>
        <w:rPr>
          <w:rFonts w:hint="default" w:ascii="仿宋" w:hAnsi="仿宋" w:eastAsia="仿宋" w:cs="仿宋"/>
          <w:sz w:val="24"/>
          <w:szCs w:val="24"/>
          <w:lang w:val="en-US" w:eastAsia="zh-CN"/>
        </w:rPr>
        <w:t>、烘片箱可容纳≥3个常规染色架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42"/>
        </w:tabs>
        <w:kinsoku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  <w:t>▲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20</w:t>
      </w:r>
      <w:r>
        <w:rPr>
          <w:rFonts w:hint="default" w:ascii="仿宋" w:hAnsi="仿宋" w:eastAsia="仿宋" w:cs="仿宋"/>
          <w:sz w:val="24"/>
          <w:szCs w:val="24"/>
          <w:lang w:val="en-US" w:eastAsia="zh-CN"/>
        </w:rPr>
        <w:t>、烤片槽实际排列玻片≥45片，倾斜角度65°，烤片槽间温度均匀无温差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42"/>
        </w:tabs>
        <w:kinsoku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21</w:t>
      </w:r>
      <w:r>
        <w:rPr>
          <w:rFonts w:hint="default" w:ascii="仿宋" w:hAnsi="仿宋" w:eastAsia="仿宋" w:cs="仿宋"/>
          <w:sz w:val="24"/>
          <w:szCs w:val="24"/>
          <w:lang w:val="en-US" w:eastAsia="zh-CN"/>
        </w:rPr>
        <w:t>、达到设定温度时间：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≦</w:t>
      </w:r>
      <w:r>
        <w:rPr>
          <w:rFonts w:hint="default" w:ascii="仿宋" w:hAnsi="仿宋" w:eastAsia="仿宋" w:cs="仿宋"/>
          <w:sz w:val="24"/>
          <w:szCs w:val="24"/>
          <w:lang w:val="en-US" w:eastAsia="zh-CN"/>
        </w:rPr>
        <w:t>15分钟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42"/>
        </w:tabs>
        <w:kinsoku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22</w:t>
      </w:r>
      <w:r>
        <w:rPr>
          <w:rFonts w:hint="default" w:ascii="仿宋" w:hAnsi="仿宋" w:eastAsia="仿宋" w:cs="仿宋"/>
          <w:sz w:val="24"/>
          <w:szCs w:val="24"/>
          <w:lang w:val="en-US" w:eastAsia="zh-CN"/>
        </w:rPr>
        <w:t>、具有工作程序剩余时间提醒功能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42"/>
        </w:tabs>
        <w:kinsoku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23</w:t>
      </w:r>
      <w:r>
        <w:rPr>
          <w:rFonts w:hint="default" w:ascii="仿宋" w:hAnsi="仿宋" w:eastAsia="仿宋" w:cs="仿宋"/>
          <w:sz w:val="24"/>
          <w:szCs w:val="24"/>
          <w:lang w:val="en-US" w:eastAsia="zh-CN"/>
        </w:rPr>
        <w:t>、温度设置范围：摊片： 30~85°C，烤片： 30~85°C，烘片： 30~85°C。</w:t>
      </w:r>
    </w:p>
    <w:p>
      <w:pPr>
        <w:jc w:val="both"/>
        <w:rPr>
          <w:rFonts w:hint="eastAsia" w:ascii="仿宋" w:hAnsi="仿宋" w:eastAsia="仿宋" w:cs="仿宋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6A686E3"/>
    <w:multiLevelType w:val="singleLevel"/>
    <w:tmpl w:val="F6A686E3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1F7F6A"/>
    <w:rsid w:val="7A1F7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列表段落1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2025-11-06T02:28:00Z</dcterms:created>
  <dc:creator>Administrator</dc:creator>
  <cp:lastModifiedBy>Administrator</cp:lastModifiedBy>
  <dcterms:modified xsi:type="dcterms:W3CDTF">2025-11-06T02:30:10Z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