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  <w:bookmarkStart w:id="0" w:name="_GoBack"/>
      <w:bookmarkEnd w:id="0"/>
    </w:p>
    <w:tbl>
      <w:tblPr>
        <w:tblStyle w:val="3"/>
        <w:tblW w:w="10163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3"/>
        <w:gridCol w:w="3279"/>
        <w:gridCol w:w="261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7552" w:type="dxa"/>
            <w:gridSpan w:val="2"/>
            <w:tcBorders>
              <w:bottom w:val="single" w:color="000000" w:sz="4" w:space="0"/>
            </w:tcBorders>
          </w:tcPr>
          <w:p>
            <w:pPr>
              <w:spacing w:before="175" w:line="190" w:lineRule="auto"/>
              <w:ind w:left="2645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21"/>
                <w:sz w:val="35"/>
                <w:szCs w:val="35"/>
              </w:rPr>
              <w:t>公安县人民医院东院区住院楼</w:t>
            </w:r>
          </w:p>
          <w:p>
            <w:pPr>
              <w:spacing w:before="1" w:line="189" w:lineRule="auto"/>
              <w:ind w:left="2639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20"/>
                <w:sz w:val="35"/>
                <w:szCs w:val="35"/>
              </w:rPr>
              <w:t>室外一、二楼钢结构连廊修建</w:t>
            </w:r>
          </w:p>
          <w:p>
            <w:pPr>
              <w:spacing w:line="225" w:lineRule="auto"/>
              <w:ind w:left="3957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13"/>
                <w:sz w:val="35"/>
                <w:szCs w:val="35"/>
              </w:rPr>
              <w:t>项目（审核）</w:t>
            </w:r>
          </w:p>
        </w:tc>
        <w:tc>
          <w:tcPr>
            <w:tcW w:w="2611" w:type="dxa"/>
            <w:tcBorders>
              <w:bottom w:val="single" w:color="000000" w:sz="4" w:space="0"/>
              <w:right w:val="single" w:color="FFFFFF" w:sz="2" w:space="0"/>
            </w:tcBorders>
          </w:tcPr>
          <w:p>
            <w:pPr>
              <w:pStyle w:val="7"/>
              <w:spacing w:line="434" w:lineRule="auto"/>
            </w:pPr>
          </w:p>
          <w:p>
            <w:pPr>
              <w:spacing w:before="114" w:line="225" w:lineRule="auto"/>
              <w:ind w:left="86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7"/>
                <w:sz w:val="35"/>
                <w:szCs w:val="35"/>
              </w:rPr>
              <w:t>工程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2" w:hRule="atLeast"/>
        </w:trPr>
        <w:tc>
          <w:tcPr>
            <w:tcW w:w="10163" w:type="dxa"/>
            <w:gridSpan w:val="3"/>
            <w:tcBorders>
              <w:top w:val="single" w:color="000000" w:sz="4" w:space="0"/>
              <w:bottom w:val="single" w:color="FFFFFF" w:sz="4" w:space="0"/>
              <w:right w:val="single" w:color="FFFFFF" w:sz="2" w:space="0"/>
            </w:tcBorders>
          </w:tcPr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6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spacing w:before="127" w:line="225" w:lineRule="auto"/>
              <w:ind w:left="295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招</w:t>
            </w:r>
            <w:r>
              <w:rPr>
                <w:rFonts w:ascii="宋体" w:hAnsi="宋体" w:eastAsia="宋体" w:cs="宋体"/>
                <w:spacing w:val="68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标</w:t>
            </w:r>
            <w:r>
              <w:rPr>
                <w:rFonts w:ascii="宋体" w:hAnsi="宋体" w:eastAsia="宋体" w:cs="宋体"/>
                <w:spacing w:val="69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工</w:t>
            </w:r>
            <w:r>
              <w:rPr>
                <w:rFonts w:ascii="宋体" w:hAnsi="宋体" w:eastAsia="宋体" w:cs="宋体"/>
                <w:spacing w:val="63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程</w:t>
            </w:r>
            <w:r>
              <w:rPr>
                <w:rFonts w:ascii="宋体" w:hAnsi="宋体" w:eastAsia="宋体" w:cs="宋体"/>
                <w:spacing w:val="64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量</w:t>
            </w:r>
            <w:r>
              <w:rPr>
                <w:rFonts w:ascii="宋体" w:hAnsi="宋体" w:eastAsia="宋体" w:cs="宋体"/>
                <w:spacing w:val="64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清</w:t>
            </w:r>
            <w:r>
              <w:rPr>
                <w:rFonts w:ascii="宋体" w:hAnsi="宋体" w:eastAsia="宋体" w:cs="宋体"/>
                <w:spacing w:val="67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4273" w:type="dxa"/>
            <w:tcBorders>
              <w:top w:val="single" w:color="FFFFFF" w:sz="4" w:space="0"/>
            </w:tcBorders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88" w:line="227" w:lineRule="auto"/>
              <w:ind w:left="240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招</w:t>
            </w:r>
            <w:r>
              <w:rPr>
                <w:rFonts w:ascii="宋体" w:hAnsi="宋体" w:eastAsia="宋体" w:cs="宋体"/>
                <w:spacing w:val="45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标</w:t>
            </w:r>
            <w:r>
              <w:rPr>
                <w:rFonts w:ascii="宋体" w:hAnsi="宋体" w:eastAsia="宋体" w:cs="宋体"/>
                <w:spacing w:val="4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人：</w:t>
            </w:r>
          </w:p>
        </w:tc>
        <w:tc>
          <w:tcPr>
            <w:tcW w:w="5890" w:type="dxa"/>
            <w:gridSpan w:val="2"/>
            <w:tcBorders>
              <w:top w:val="single" w:color="FFFFFF" w:sz="4" w:space="0"/>
              <w:right w:val="single" w:color="FFFFFF" w:sz="2" w:space="0"/>
            </w:tcBorders>
          </w:tcPr>
          <w:p>
            <w:pPr>
              <w:pStyle w:val="7"/>
              <w:spacing w:line="248" w:lineRule="auto"/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page">
                        <wp:posOffset>-66040</wp:posOffset>
                      </wp:positionH>
                      <wp:positionV relativeFrom="page">
                        <wp:posOffset>1513840</wp:posOffset>
                      </wp:positionV>
                      <wp:extent cx="2186940" cy="9525"/>
                      <wp:effectExtent l="0" t="0" r="0" b="0"/>
                      <wp:wrapNone/>
                      <wp:docPr id="5" name="任意多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6940" cy="95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443" h="15">
                                    <a:moveTo>
                                      <a:pt x="7" y="7"/>
                                    </a:moveTo>
                                    <a:lnTo>
                                      <a:pt x="3435" y="7"/>
                                    </a:lnTo>
                                  </a:path>
                                </a:pathLst>
                              </a:custGeom>
                              <a:noFill/>
                              <a:ln w="9525" cap="sq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任意多边形 6" o:spid="_x0000_s1026" o:spt="100" style="position:absolute;left:0pt;margin-left:-5.2pt;margin-top:119.2pt;height:0.75pt;width:172.2pt;mso-position-horizontal-relative:page;mso-position-vertical-relative:page;z-index:251661312;mso-width-relative:page;mso-height-relative:page;" filled="f" stroked="t" coordsize="3443,15" o:gfxdata="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A0fi&#10;d9kAAAALAQAADwAAAAAAAAABACAAAAAiAAAAZHJzL2Rvd25yZXYueG1sUEsBAhQAFAAAAAgAh07i&#10;QOv4cSghAgAARgQAAA4AAAAAAAAAAQAgAAAAKAEAAGRycy9lMm9Eb2MueG1sUEsFBgAAAAAGAAYA&#10;WQEAALsFAAAAAA==&#10;" path="m7,7l3435,7e">
                      <v:fill on="f" focussize="0,0"/>
                      <v:stroke color="#000000" joinstyle="bevel" endcap="square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pStyle w:val="7"/>
              <w:spacing w:line="249" w:lineRule="auto"/>
            </w:pPr>
          </w:p>
          <w:p>
            <w:pPr>
              <w:spacing w:before="62" w:line="228" w:lineRule="auto"/>
              <w:ind w:left="1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(单位盖章)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4273" w:type="dxa"/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87" w:line="225" w:lineRule="auto"/>
              <w:ind w:left="246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sz w:val="27"/>
                <w:szCs w:val="27"/>
              </w:rPr>
              <w:t>造价咨询人：</w:t>
            </w:r>
          </w:p>
        </w:tc>
        <w:tc>
          <w:tcPr>
            <w:tcW w:w="5890" w:type="dxa"/>
            <w:gridSpan w:val="2"/>
            <w:tcBorders>
              <w:right w:val="single" w:color="FFFFFF" w:sz="2" w:space="0"/>
            </w:tcBorders>
          </w:tcPr>
          <w:p>
            <w:pPr>
              <w:pStyle w:val="7"/>
              <w:spacing w:line="242" w:lineRule="auto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-66040</wp:posOffset>
                      </wp:positionH>
                      <wp:positionV relativeFrom="page">
                        <wp:posOffset>859790</wp:posOffset>
                      </wp:positionV>
                      <wp:extent cx="2186940" cy="9525"/>
                      <wp:effectExtent l="0" t="0" r="0" b="0"/>
                      <wp:wrapNone/>
                      <wp:docPr id="4" name="任意多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6940" cy="95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443" h="15">
                                    <a:moveTo>
                                      <a:pt x="7" y="7"/>
                                    </a:moveTo>
                                    <a:lnTo>
                                      <a:pt x="3435" y="7"/>
                                    </a:lnTo>
                                  </a:path>
                                </a:pathLst>
                              </a:custGeom>
                              <a:noFill/>
                              <a:ln w="9525" cap="sq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任意多边形 5" o:spid="_x0000_s1026" o:spt="100" style="position:absolute;left:0pt;margin-left:-5.2pt;margin-top:67.7pt;height:0.75pt;width:172.2pt;mso-position-horizontal-relative:page;mso-position-vertical-relative:page;z-index:251660288;mso-width-relative:page;mso-height-relative:page;" filled="f" stroked="t" coordsize="3443,15" o:gfxdata="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NXQ4HnZ&#10;AAAACwEAAA8AAAAAAAAAAQAgAAAAIgAAAGRycy9kb3ducmV2LnhtbFBLAQIUABQAAAAIAIdO4kAZ&#10;JMlsHwIAAEYEAAAOAAAAAAAAAAEAIAAAACgBAABkcnMvZTJvRG9jLnhtbFBLBQYAAAAABgAGAFkB&#10;AAC5BQAAAAA=&#10;" path="m7,7l3435,7e">
                      <v:fill on="f" focussize="0,0"/>
                      <v:stroke color="#000000" joinstyle="bevel" endcap="square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spacing w:before="62" w:line="228" w:lineRule="auto"/>
              <w:ind w:left="1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(单位盖章)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4273" w:type="dxa"/>
            <w:tcBorders>
              <w:bottom w:val="single" w:color="FFFFFF" w:sz="2" w:space="0"/>
            </w:tcBorders>
          </w:tcPr>
          <w:p>
            <w:pPr>
              <w:pStyle w:val="7"/>
            </w:pPr>
          </w:p>
        </w:tc>
        <w:tc>
          <w:tcPr>
            <w:tcW w:w="5890" w:type="dxa"/>
            <w:gridSpan w:val="2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7"/>
              <w:spacing w:line="241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pStyle w:val="7"/>
              <w:spacing w:line="242" w:lineRule="auto"/>
            </w:pPr>
          </w:p>
          <w:p>
            <w:pPr>
              <w:spacing w:before="88" w:line="200" w:lineRule="auto"/>
              <w:ind w:left="54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42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</w:p>
        </w:tc>
      </w:tr>
    </w:tbl>
    <w:p>
      <w:pPr>
        <w:spacing w:line="257" w:lineRule="auto"/>
      </w:pPr>
    </w:p>
    <w:p>
      <w:pPr>
        <w:spacing w:line="257" w:lineRule="auto"/>
      </w:pPr>
    </w:p>
    <w:p>
      <w:pPr>
        <w:spacing w:line="257" w:lineRule="auto"/>
      </w:pPr>
    </w:p>
    <w:p>
      <w:pPr>
        <w:spacing w:line="257" w:lineRule="auto"/>
      </w:pPr>
    </w:p>
    <w:p>
      <w:pPr>
        <w:spacing w:line="258" w:lineRule="auto"/>
      </w:pPr>
    </w:p>
    <w:p>
      <w:pPr>
        <w:spacing w:line="300" w:lineRule="exact"/>
      </w:pPr>
      <w:r>
        <w:rPr>
          <w:position w:val="-5"/>
        </w:rPr>
        <mc:AlternateContent>
          <mc:Choice Requires="wpg">
            <w:drawing>
              <wp:inline distT="0" distB="0" distL="114300" distR="114300">
                <wp:extent cx="6455410" cy="190500"/>
                <wp:effectExtent l="12700" t="0" r="27940" b="26035"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5410" cy="190500"/>
                          <a:chOff x="0" y="0"/>
                          <a:chExt cx="10165" cy="30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4"/>
                        <wps:cNvSpPr txBox="1"/>
                        <wps:spPr>
                          <a:xfrm>
                            <a:off x="-20" y="-20"/>
                            <a:ext cx="10205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80" w:line="232" w:lineRule="auto"/>
                                <w:ind w:left="9712"/>
                                <w:rPr>
                                  <w:rFonts w:ascii="宋体" w:hAnsi="宋体" w:eastAsia="宋体" w:cs="宋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4"/>
                                  <w:sz w:val="17"/>
                                  <w:szCs w:val="17"/>
                                </w:rPr>
                                <w:t>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55"/>
                                  <w:sz w:val="17"/>
                                  <w:szCs w:val="17"/>
                                </w:rPr>
                                <w:t>—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4"/>
                                  <w:sz w:val="17"/>
                                  <w:szCs w:val="17"/>
                                </w:rPr>
                                <w:t>1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15pt;width:508.3pt;" coordsize="10165,300" o:gfxdata="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">
                <o:lock v:ext="edit" aspectratio="f"/>
                <v:shape id="图片 3" o:spid="_x0000_s1026" o:spt="75" alt="" type="#_x0000_t75" style="position:absolute;left:0;top:0;height:300;width:10165;" filled="f" o:preferrelative="t" stroked="f" coordsize="21600,21600" o:gfxdata="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+laa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文本框 4" o:spid="_x0000_s1026" o:spt="202" type="#_x0000_t202" style="position:absolute;left:-20;top:-20;height:340;width:10205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80" w:line="232" w:lineRule="auto"/>
                          <w:ind w:left="9712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17"/>
                            <w:szCs w:val="17"/>
                          </w:rPr>
                          <w:t>封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55"/>
                            <w:sz w:val="17"/>
                            <w:szCs w:val="17"/>
                          </w:rPr>
                          <w:t>—</w:t>
                        </w:r>
                        <w:r>
                          <w:rPr>
                            <w:rFonts w:ascii="宋体" w:hAnsi="宋体" w:eastAsia="宋体" w:cs="宋体"/>
                            <w:spacing w:val="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17"/>
                            <w:szCs w:val="17"/>
                          </w:rPr>
                          <w:t>1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300" w:lineRule="exact"/>
        <w:sectPr>
          <w:pgSz w:w="11960" w:h="16880"/>
          <w:pgMar w:top="839" w:right="940" w:bottom="0" w:left="853" w:header="0" w:footer="0" w:gutter="0"/>
          <w:cols w:space="720" w:num="1"/>
        </w:sectPr>
      </w:pPr>
    </w:p>
    <w:tbl>
      <w:tblPr>
        <w:tblStyle w:val="3"/>
        <w:tblW w:w="1041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15"/>
        <w:gridCol w:w="1225"/>
        <w:gridCol w:w="2629"/>
        <w:gridCol w:w="538"/>
        <w:gridCol w:w="926"/>
        <w:gridCol w:w="1105"/>
        <w:gridCol w:w="1120"/>
        <w:gridCol w:w="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411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</w:tcPr>
          <w:p>
            <w:pPr>
              <w:spacing w:before="193" w:line="223" w:lineRule="auto"/>
              <w:ind w:left="1220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分部分项工程和单价措施项目清单与计价表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926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工程名称：建筑工程</w:t>
            </w:r>
          </w:p>
        </w:tc>
        <w:tc>
          <w:tcPr>
            <w:tcW w:w="6423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466" w:lineRule="auto"/>
              <w:rPr>
                <w:lang w:eastAsia="zh-CN"/>
              </w:rPr>
            </w:pPr>
          </w:p>
          <w:p>
            <w:pPr>
              <w:spacing w:before="62" w:line="192" w:lineRule="auto"/>
              <w:ind w:left="4103" w:right="5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标段：公安县人民医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院东院区住院楼室外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一、二楼钢结构连廊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修建项目（审核）</w:t>
            </w:r>
          </w:p>
        </w:tc>
        <w:tc>
          <w:tcPr>
            <w:tcW w:w="2062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11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1" w:line="229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1" w:lineRule="auto"/>
            </w:pPr>
          </w:p>
          <w:p>
            <w:pPr>
              <w:spacing w:before="62" w:line="230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9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1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323" w:lineRule="auto"/>
            </w:pPr>
          </w:p>
          <w:p>
            <w:pPr>
              <w:spacing w:before="62" w:line="209" w:lineRule="auto"/>
              <w:ind w:left="80" w:right="6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1" w:lineRule="auto"/>
            </w:pPr>
          </w:p>
          <w:p>
            <w:pPr>
              <w:spacing w:before="6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67" w:type="dxa"/>
            <w:gridSpan w:val="3"/>
            <w:tcBorders>
              <w:top w:val="single" w:color="000000" w:sz="10" w:space="0"/>
              <w:right w:val="single" w:color="000000" w:sz="10" w:space="0"/>
            </w:tcBorders>
          </w:tcPr>
          <w:p>
            <w:pPr>
              <w:spacing w:before="101" w:line="229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restart"/>
            <w:tcBorders>
              <w:bottom w:val="nil"/>
            </w:tcBorders>
          </w:tcPr>
          <w:p>
            <w:pPr>
              <w:spacing w:before="279" w:line="227" w:lineRule="auto"/>
              <w:ind w:left="1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0" w:type="dxa"/>
            <w:vMerge w:val="restart"/>
            <w:tcBorders>
              <w:bottom w:val="nil"/>
            </w:tcBorders>
          </w:tcPr>
          <w:p>
            <w:pPr>
              <w:spacing w:before="279" w:line="227" w:lineRule="auto"/>
              <w:ind w:left="3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4" w:line="230" w:lineRule="auto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6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FFFFFF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85" w:line="22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一楼室内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5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15" w:type="dxa"/>
          </w:tcPr>
          <w:p>
            <w:pPr>
              <w:spacing w:before="13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011601001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2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砖砌体拆除</w:t>
            </w:r>
          </w:p>
        </w:tc>
        <w:tc>
          <w:tcPr>
            <w:tcW w:w="2629" w:type="dxa"/>
          </w:tcPr>
          <w:p>
            <w:pPr>
              <w:spacing w:before="102" w:line="196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1.拆除砖墙 240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厚</w:t>
            </w:r>
          </w:p>
          <w:p>
            <w:pPr>
              <w:spacing w:line="222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225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6" w:type="dxa"/>
          </w:tcPr>
          <w:p>
            <w:pPr>
              <w:spacing w:before="225" w:line="188" w:lineRule="auto"/>
              <w:ind w:left="2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1.04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6" w:line="188" w:lineRule="auto"/>
              <w:ind w:left="4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15" w:type="dxa"/>
          </w:tcPr>
          <w:p>
            <w:pPr>
              <w:spacing w:before="13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011610002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3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金属门窗拆除</w:t>
            </w:r>
          </w:p>
        </w:tc>
        <w:tc>
          <w:tcPr>
            <w:tcW w:w="2629" w:type="dxa"/>
          </w:tcPr>
          <w:p>
            <w:pPr>
              <w:spacing w:before="103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1.拆除金属窗</w:t>
            </w:r>
          </w:p>
          <w:p>
            <w:pPr>
              <w:spacing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193" w:line="231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樘</w:t>
            </w:r>
          </w:p>
        </w:tc>
        <w:tc>
          <w:tcPr>
            <w:tcW w:w="926" w:type="dxa"/>
          </w:tcPr>
          <w:p>
            <w:pPr>
              <w:spacing w:before="226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7" w:line="188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15" w:type="dxa"/>
          </w:tcPr>
          <w:p>
            <w:pPr>
              <w:spacing w:before="13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011203001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04" w:line="209" w:lineRule="auto"/>
              <w:ind w:left="25" w:righ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零星项目一般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抹灰</w:t>
            </w:r>
          </w:p>
        </w:tc>
        <w:tc>
          <w:tcPr>
            <w:tcW w:w="2629" w:type="dxa"/>
          </w:tcPr>
          <w:p>
            <w:pPr>
              <w:spacing w:before="194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1.拆门洞处零星修复</w:t>
            </w:r>
          </w:p>
        </w:tc>
        <w:tc>
          <w:tcPr>
            <w:tcW w:w="538" w:type="dxa"/>
          </w:tcPr>
          <w:p>
            <w:pPr>
              <w:spacing w:before="227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29" w:line="186" w:lineRule="auto"/>
              <w:ind w:left="4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8" w:line="188" w:lineRule="auto"/>
              <w:ind w:left="4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015" w:type="dxa"/>
          </w:tcPr>
          <w:p>
            <w:pPr>
              <w:spacing w:before="13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011206002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5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块料零星项目</w:t>
            </w:r>
          </w:p>
        </w:tc>
        <w:tc>
          <w:tcPr>
            <w:tcW w:w="2629" w:type="dxa"/>
          </w:tcPr>
          <w:p>
            <w:pPr>
              <w:spacing w:before="195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1.拆门洞处内墙砖零星修复</w:t>
            </w:r>
          </w:p>
        </w:tc>
        <w:tc>
          <w:tcPr>
            <w:tcW w:w="538" w:type="dxa"/>
          </w:tcPr>
          <w:p>
            <w:pPr>
              <w:spacing w:before="228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0" w:line="186" w:lineRule="auto"/>
              <w:ind w:left="4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1" w:line="186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015" w:type="dxa"/>
          </w:tcPr>
          <w:p>
            <w:pPr>
              <w:spacing w:before="139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041001001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6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拆除路面</w:t>
            </w:r>
          </w:p>
        </w:tc>
        <w:tc>
          <w:tcPr>
            <w:tcW w:w="2629" w:type="dxa"/>
          </w:tcPr>
          <w:p>
            <w:pPr>
              <w:spacing w:before="107" w:line="209" w:lineRule="auto"/>
              <w:ind w:left="30" w:right="495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1.拆除沥青路面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10</w:t>
            </w:r>
            <w:r>
              <w:rPr>
                <w:rFonts w:ascii="宋体" w:hAnsi="宋体" w:eastAsia="宋体" w:cs="宋体"/>
                <w:sz w:val="19"/>
                <w:szCs w:val="19"/>
              </w:rPr>
              <w:t>cm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229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29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0" w:line="188" w:lineRule="auto"/>
              <w:ind w:left="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015" w:type="dxa"/>
          </w:tcPr>
          <w:p>
            <w:pPr>
              <w:spacing w:before="140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040203007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7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水泥混凝土</w:t>
            </w:r>
          </w:p>
        </w:tc>
        <w:tc>
          <w:tcPr>
            <w:tcW w:w="2629" w:type="dxa"/>
          </w:tcPr>
          <w:p>
            <w:pPr>
              <w:spacing w:before="106" w:line="209" w:lineRule="auto"/>
              <w:ind w:left="30" w:right="375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1.C30混凝土基层 60</w:t>
            </w:r>
            <w:r>
              <w:rPr>
                <w:rFonts w:ascii="宋体" w:hAnsi="宋体" w:eastAsia="宋体" w:cs="宋体"/>
                <w:sz w:val="19"/>
                <w:szCs w:val="19"/>
              </w:rPr>
              <w:t>cm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厚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2.切伸缩缝</w:t>
            </w:r>
          </w:p>
        </w:tc>
        <w:tc>
          <w:tcPr>
            <w:tcW w:w="538" w:type="dxa"/>
          </w:tcPr>
          <w:p>
            <w:pPr>
              <w:spacing w:before="230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0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91.33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3" w:line="186" w:lineRule="auto"/>
              <w:ind w:left="4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1015" w:type="dxa"/>
          </w:tcPr>
          <w:p>
            <w:pPr>
              <w:spacing w:before="14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011101005</w:t>
            </w:r>
          </w:p>
          <w:p>
            <w:pPr>
              <w:spacing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8" w:line="229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自流坪楼地面</w:t>
            </w:r>
          </w:p>
        </w:tc>
        <w:tc>
          <w:tcPr>
            <w:tcW w:w="2629" w:type="dxa"/>
          </w:tcPr>
          <w:p>
            <w:pPr>
              <w:spacing w:before="108" w:line="197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1.水泥自流平 4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厚</w:t>
            </w:r>
          </w:p>
          <w:p>
            <w:pPr>
              <w:spacing w:line="221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2.耐磨抗压强度高</w:t>
            </w:r>
          </w:p>
        </w:tc>
        <w:tc>
          <w:tcPr>
            <w:tcW w:w="538" w:type="dxa"/>
          </w:tcPr>
          <w:p>
            <w:pPr>
              <w:spacing w:before="231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1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2" w:line="188" w:lineRule="auto"/>
              <w:ind w:left="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1015" w:type="dxa"/>
          </w:tcPr>
          <w:p>
            <w:pPr>
              <w:spacing w:before="14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011103004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08" w:line="210" w:lineRule="auto"/>
              <w:ind w:left="26" w:right="23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塑料卷材楼地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面</w:t>
            </w:r>
          </w:p>
        </w:tc>
        <w:tc>
          <w:tcPr>
            <w:tcW w:w="2629" w:type="dxa"/>
          </w:tcPr>
          <w:p>
            <w:pPr>
              <w:spacing w:before="108" w:line="209" w:lineRule="auto"/>
              <w:ind w:left="23" w:right="101" w:firstLine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1.医院定制</w:t>
            </w:r>
            <w:r>
              <w:rPr>
                <w:rFonts w:ascii="宋体" w:hAnsi="宋体" w:eastAsia="宋体" w:cs="宋体"/>
                <w:sz w:val="19"/>
                <w:szCs w:val="19"/>
              </w:rPr>
              <w:t>PVC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地胶卷材</w:t>
            </w:r>
            <w:r>
              <w:rPr>
                <w:rFonts w:ascii="宋体" w:hAnsi="宋体" w:eastAsia="宋体" w:cs="宋体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1.5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mm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厚（未考虑踢脚）</w:t>
            </w:r>
          </w:p>
        </w:tc>
        <w:tc>
          <w:tcPr>
            <w:tcW w:w="538" w:type="dxa"/>
          </w:tcPr>
          <w:p>
            <w:pPr>
              <w:spacing w:before="232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2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3" w:line="188" w:lineRule="auto"/>
              <w:ind w:left="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</w:t>
            </w:r>
          </w:p>
        </w:tc>
        <w:tc>
          <w:tcPr>
            <w:tcW w:w="1015" w:type="dxa"/>
          </w:tcPr>
          <w:p>
            <w:pPr>
              <w:spacing w:before="143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011608001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0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铲除油漆面</w:t>
            </w:r>
          </w:p>
        </w:tc>
        <w:tc>
          <w:tcPr>
            <w:tcW w:w="2629" w:type="dxa"/>
          </w:tcPr>
          <w:p>
            <w:pPr>
              <w:spacing w:before="110" w:line="196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1.乳胶漆及腻子铲除</w:t>
            </w:r>
          </w:p>
          <w:p>
            <w:pPr>
              <w:spacing w:line="222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233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3" w:line="188" w:lineRule="auto"/>
              <w:ind w:left="2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76.68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4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10</w:t>
            </w:r>
          </w:p>
        </w:tc>
        <w:tc>
          <w:tcPr>
            <w:tcW w:w="1015" w:type="dxa"/>
          </w:tcPr>
          <w:p>
            <w:pPr>
              <w:spacing w:before="144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011406001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1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抹灰面油漆</w:t>
            </w:r>
          </w:p>
        </w:tc>
        <w:tc>
          <w:tcPr>
            <w:tcW w:w="2629" w:type="dxa"/>
          </w:tcPr>
          <w:p>
            <w:pPr>
              <w:spacing w:before="201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1.内墙乳胶漆两遍 腻子两遍</w:t>
            </w:r>
          </w:p>
        </w:tc>
        <w:tc>
          <w:tcPr>
            <w:tcW w:w="538" w:type="dxa"/>
          </w:tcPr>
          <w:p>
            <w:pPr>
              <w:spacing w:before="234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4" w:line="188" w:lineRule="auto"/>
              <w:ind w:left="2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76.68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306" w:lineRule="auto"/>
            </w:pPr>
          </w:p>
          <w:p>
            <w:pPr>
              <w:spacing w:before="62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11</w:t>
            </w:r>
          </w:p>
        </w:tc>
        <w:tc>
          <w:tcPr>
            <w:tcW w:w="1015" w:type="dxa"/>
          </w:tcPr>
          <w:p>
            <w:pPr>
              <w:spacing w:before="26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011302001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73" w:lineRule="auto"/>
            </w:pPr>
          </w:p>
          <w:p>
            <w:pPr>
              <w:spacing w:before="62" w:line="229" w:lineRule="auto"/>
              <w:ind w:left="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吊顶天棚</w:t>
            </w:r>
          </w:p>
        </w:tc>
        <w:tc>
          <w:tcPr>
            <w:tcW w:w="2629" w:type="dxa"/>
          </w:tcPr>
          <w:p>
            <w:pPr>
              <w:spacing w:before="142" w:line="195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1.600*600铝扣板</w:t>
            </w:r>
          </w:p>
          <w:p>
            <w:pPr>
              <w:spacing w:line="185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2.配套收边条</w:t>
            </w:r>
          </w:p>
          <w:p>
            <w:pPr>
              <w:spacing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3.轻钢龙骨</w:t>
            </w:r>
          </w:p>
        </w:tc>
        <w:tc>
          <w:tcPr>
            <w:tcW w:w="538" w:type="dxa"/>
          </w:tcPr>
          <w:p>
            <w:pPr>
              <w:pStyle w:val="7"/>
              <w:spacing w:line="306" w:lineRule="auto"/>
              <w:rPr>
                <w:lang w:eastAsia="zh-CN"/>
              </w:rPr>
            </w:pPr>
          </w:p>
          <w:p>
            <w:pPr>
              <w:spacing w:before="62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pStyle w:val="7"/>
              <w:spacing w:line="306" w:lineRule="auto"/>
            </w:pPr>
          </w:p>
          <w:p>
            <w:pPr>
              <w:spacing w:before="62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86.81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6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12</w:t>
            </w:r>
          </w:p>
        </w:tc>
        <w:tc>
          <w:tcPr>
            <w:tcW w:w="1015" w:type="dxa"/>
          </w:tcPr>
          <w:p>
            <w:pPr>
              <w:spacing w:before="14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010802003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3" w:line="22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钢质防火门</w:t>
            </w:r>
          </w:p>
        </w:tc>
        <w:tc>
          <w:tcPr>
            <w:tcW w:w="2629" w:type="dxa"/>
          </w:tcPr>
          <w:p>
            <w:pPr>
              <w:spacing w:before="203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1.甲级钢制防火门</w:t>
            </w:r>
          </w:p>
        </w:tc>
        <w:tc>
          <w:tcPr>
            <w:tcW w:w="538" w:type="dxa"/>
          </w:tcPr>
          <w:p>
            <w:pPr>
              <w:spacing w:before="236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7" w:line="188" w:lineRule="auto"/>
              <w:ind w:left="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7.56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8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13</w:t>
            </w:r>
          </w:p>
        </w:tc>
        <w:tc>
          <w:tcPr>
            <w:tcW w:w="1015" w:type="dxa"/>
          </w:tcPr>
          <w:p>
            <w:pPr>
              <w:spacing w:before="14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010505001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5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有梁板</w:t>
            </w:r>
          </w:p>
        </w:tc>
        <w:tc>
          <w:tcPr>
            <w:tcW w:w="2629" w:type="dxa"/>
          </w:tcPr>
          <w:p>
            <w:pPr>
              <w:spacing w:before="205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1.C30混凝土有梁板</w:t>
            </w:r>
          </w:p>
        </w:tc>
        <w:tc>
          <w:tcPr>
            <w:tcW w:w="538" w:type="dxa"/>
          </w:tcPr>
          <w:p>
            <w:pPr>
              <w:spacing w:before="238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6" w:type="dxa"/>
          </w:tcPr>
          <w:p>
            <w:pPr>
              <w:spacing w:before="238" w:line="188" w:lineRule="auto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16.61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8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14</w:t>
            </w:r>
          </w:p>
        </w:tc>
        <w:tc>
          <w:tcPr>
            <w:tcW w:w="1015" w:type="dxa"/>
          </w:tcPr>
          <w:p>
            <w:pPr>
              <w:spacing w:before="149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010503001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5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基础梁</w:t>
            </w:r>
          </w:p>
        </w:tc>
        <w:tc>
          <w:tcPr>
            <w:tcW w:w="2629" w:type="dxa"/>
          </w:tcPr>
          <w:p>
            <w:pPr>
              <w:spacing w:before="205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1.C30混凝土地梁</w:t>
            </w:r>
          </w:p>
        </w:tc>
        <w:tc>
          <w:tcPr>
            <w:tcW w:w="538" w:type="dxa"/>
          </w:tcPr>
          <w:p>
            <w:pPr>
              <w:spacing w:before="238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6" w:type="dxa"/>
          </w:tcPr>
          <w:p>
            <w:pPr>
              <w:spacing w:before="239" w:line="188" w:lineRule="auto"/>
              <w:ind w:left="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7.81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40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15</w:t>
            </w:r>
          </w:p>
        </w:tc>
        <w:tc>
          <w:tcPr>
            <w:tcW w:w="1015" w:type="dxa"/>
          </w:tcPr>
          <w:p>
            <w:pPr>
              <w:spacing w:before="150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17" w:line="209" w:lineRule="auto"/>
              <w:ind w:left="35" w:right="23" w:hanging="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（箍筋）</w:t>
            </w:r>
          </w:p>
        </w:tc>
        <w:tc>
          <w:tcPr>
            <w:tcW w:w="2629" w:type="dxa"/>
          </w:tcPr>
          <w:p>
            <w:pPr>
              <w:spacing w:before="116" w:line="217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HPB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φ6</w:t>
            </w:r>
          </w:p>
        </w:tc>
        <w:tc>
          <w:tcPr>
            <w:tcW w:w="538" w:type="dxa"/>
          </w:tcPr>
          <w:p>
            <w:pPr>
              <w:spacing w:before="206" w:line="258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40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0.026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41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16</w:t>
            </w:r>
          </w:p>
        </w:tc>
        <w:tc>
          <w:tcPr>
            <w:tcW w:w="1015" w:type="dxa"/>
          </w:tcPr>
          <w:p>
            <w:pPr>
              <w:spacing w:before="15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118" w:line="209" w:lineRule="auto"/>
              <w:ind w:left="35" w:right="23" w:hanging="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（箍筋）</w:t>
            </w:r>
          </w:p>
        </w:tc>
        <w:tc>
          <w:tcPr>
            <w:tcW w:w="2629" w:type="dxa"/>
          </w:tcPr>
          <w:p>
            <w:pPr>
              <w:spacing w:before="118" w:line="216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φ8</w:t>
            </w:r>
          </w:p>
        </w:tc>
        <w:tc>
          <w:tcPr>
            <w:tcW w:w="538" w:type="dxa"/>
          </w:tcPr>
          <w:p>
            <w:pPr>
              <w:spacing w:before="207" w:line="258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41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0.338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41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17</w:t>
            </w:r>
          </w:p>
        </w:tc>
        <w:tc>
          <w:tcPr>
            <w:tcW w:w="1015" w:type="dxa"/>
          </w:tcPr>
          <w:p>
            <w:pPr>
              <w:spacing w:before="15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004</w:t>
            </w:r>
          </w:p>
        </w:tc>
        <w:tc>
          <w:tcPr>
            <w:tcW w:w="1225" w:type="dxa"/>
          </w:tcPr>
          <w:p>
            <w:pPr>
              <w:spacing w:before="208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</w:p>
        </w:tc>
        <w:tc>
          <w:tcPr>
            <w:tcW w:w="2629" w:type="dxa"/>
          </w:tcPr>
          <w:p>
            <w:pPr>
              <w:spacing w:before="118" w:line="216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φ8</w:t>
            </w:r>
          </w:p>
        </w:tc>
        <w:tc>
          <w:tcPr>
            <w:tcW w:w="538" w:type="dxa"/>
          </w:tcPr>
          <w:p>
            <w:pPr>
              <w:spacing w:before="208" w:line="257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42" w:line="188" w:lineRule="auto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1.704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349" w:type="dxa"/>
            <w:gridSpan w:val="7"/>
            <w:tcBorders>
              <w:left w:val="single" w:color="000000" w:sz="2" w:space="0"/>
              <w:bottom w:val="single" w:color="000000" w:sz="10" w:space="0"/>
            </w:tcBorders>
          </w:tcPr>
          <w:p>
            <w:pPr>
              <w:spacing w:before="105" w:line="228" w:lineRule="auto"/>
              <w:ind w:left="3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0" w:type="dxa"/>
            <w:tcBorders>
              <w:bottom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7"/>
            </w:pPr>
          </w:p>
        </w:tc>
      </w:tr>
    </w:tbl>
    <w:p>
      <w:pPr>
        <w:spacing w:line="127" w:lineRule="exact"/>
      </w:pPr>
    </w:p>
    <w:tbl>
      <w:tblPr>
        <w:tblStyle w:val="3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</w:tcPr>
          <w:p>
            <w:pPr>
              <w:spacing w:before="30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402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spacing w:before="22" w:line="232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/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tbl>
      <w:tblPr>
        <w:tblStyle w:val="3"/>
        <w:tblW w:w="1041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15"/>
        <w:gridCol w:w="1225"/>
        <w:gridCol w:w="2629"/>
        <w:gridCol w:w="538"/>
        <w:gridCol w:w="926"/>
        <w:gridCol w:w="1105"/>
        <w:gridCol w:w="1120"/>
        <w:gridCol w:w="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411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</w:tcPr>
          <w:p>
            <w:pPr>
              <w:spacing w:before="193" w:line="223" w:lineRule="auto"/>
              <w:ind w:left="122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分部分项工程和单价措施项目清单与计价表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926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工程名称：建筑工程</w:t>
            </w:r>
          </w:p>
        </w:tc>
        <w:tc>
          <w:tcPr>
            <w:tcW w:w="6423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466" w:lineRule="auto"/>
              <w:rPr>
                <w:lang w:eastAsia="zh-CN"/>
              </w:rPr>
            </w:pPr>
          </w:p>
          <w:p>
            <w:pPr>
              <w:spacing w:before="62" w:line="192" w:lineRule="auto"/>
              <w:ind w:left="4103" w:right="5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标段：公安县人民医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院东院区住院楼室外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一、二楼钢结构连廊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修建项目（审核）</w:t>
            </w:r>
          </w:p>
        </w:tc>
        <w:tc>
          <w:tcPr>
            <w:tcW w:w="2062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11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1" w:line="229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9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1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27" w:lineRule="auto"/>
            </w:pPr>
          </w:p>
          <w:p>
            <w:pPr>
              <w:spacing w:before="62" w:line="209" w:lineRule="auto"/>
              <w:ind w:left="80" w:right="6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67" w:type="dxa"/>
            <w:gridSpan w:val="3"/>
            <w:tcBorders>
              <w:top w:val="single" w:color="000000" w:sz="10" w:space="0"/>
              <w:right w:val="single" w:color="000000" w:sz="10" w:space="0"/>
            </w:tcBorders>
          </w:tcPr>
          <w:p>
            <w:pPr>
              <w:spacing w:before="101" w:line="229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restart"/>
            <w:tcBorders>
              <w:bottom w:val="nil"/>
            </w:tcBorders>
          </w:tcPr>
          <w:p>
            <w:pPr>
              <w:pStyle w:val="7"/>
              <w:spacing w:line="320" w:lineRule="auto"/>
            </w:pPr>
          </w:p>
          <w:p>
            <w:pPr>
              <w:spacing w:before="62" w:line="227" w:lineRule="auto"/>
              <w:ind w:left="1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0" w:type="dxa"/>
            <w:vMerge w:val="restart"/>
            <w:tcBorders>
              <w:bottom w:val="nil"/>
            </w:tcBorders>
          </w:tcPr>
          <w:p>
            <w:pPr>
              <w:pStyle w:val="7"/>
              <w:spacing w:line="320" w:lineRule="auto"/>
            </w:pPr>
          </w:p>
          <w:p>
            <w:pPr>
              <w:spacing w:before="62" w:line="227" w:lineRule="auto"/>
              <w:ind w:left="3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4" w:line="230" w:lineRule="auto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191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FFFFFF" w:sz="2" w:space="0"/>
            </w:tcBorders>
          </w:tcPr>
          <w:p>
            <w:pPr>
              <w:spacing w:before="224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18</w:t>
            </w:r>
          </w:p>
        </w:tc>
        <w:tc>
          <w:tcPr>
            <w:tcW w:w="1015" w:type="dxa"/>
          </w:tcPr>
          <w:p>
            <w:pPr>
              <w:spacing w:before="134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007</w:t>
            </w:r>
          </w:p>
        </w:tc>
        <w:tc>
          <w:tcPr>
            <w:tcW w:w="1225" w:type="dxa"/>
          </w:tcPr>
          <w:p>
            <w:pPr>
              <w:spacing w:before="191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</w:p>
        </w:tc>
        <w:tc>
          <w:tcPr>
            <w:tcW w:w="2629" w:type="dxa"/>
          </w:tcPr>
          <w:p>
            <w:pPr>
              <w:spacing w:before="100" w:line="217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φ10</w:t>
            </w:r>
          </w:p>
        </w:tc>
        <w:tc>
          <w:tcPr>
            <w:tcW w:w="538" w:type="dxa"/>
          </w:tcPr>
          <w:p>
            <w:pPr>
              <w:spacing w:before="191" w:line="257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24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0.363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5" w:line="188" w:lineRule="auto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19</w:t>
            </w:r>
          </w:p>
        </w:tc>
        <w:tc>
          <w:tcPr>
            <w:tcW w:w="1015" w:type="dxa"/>
          </w:tcPr>
          <w:p>
            <w:pPr>
              <w:spacing w:before="13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005</w:t>
            </w:r>
          </w:p>
        </w:tc>
        <w:tc>
          <w:tcPr>
            <w:tcW w:w="1225" w:type="dxa"/>
          </w:tcPr>
          <w:p>
            <w:pPr>
              <w:spacing w:before="192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</w:p>
        </w:tc>
        <w:tc>
          <w:tcPr>
            <w:tcW w:w="2629" w:type="dxa"/>
          </w:tcPr>
          <w:p>
            <w:pPr>
              <w:spacing w:before="101" w:line="217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φ12</w:t>
            </w:r>
          </w:p>
        </w:tc>
        <w:tc>
          <w:tcPr>
            <w:tcW w:w="538" w:type="dxa"/>
          </w:tcPr>
          <w:p>
            <w:pPr>
              <w:spacing w:before="192" w:line="257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25" w:line="188" w:lineRule="auto"/>
              <w:ind w:left="2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0.21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6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</w:t>
            </w:r>
          </w:p>
        </w:tc>
        <w:tc>
          <w:tcPr>
            <w:tcW w:w="1015" w:type="dxa"/>
          </w:tcPr>
          <w:p>
            <w:pPr>
              <w:spacing w:before="13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006</w:t>
            </w:r>
          </w:p>
        </w:tc>
        <w:tc>
          <w:tcPr>
            <w:tcW w:w="1225" w:type="dxa"/>
          </w:tcPr>
          <w:p>
            <w:pPr>
              <w:spacing w:before="193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</w:p>
        </w:tc>
        <w:tc>
          <w:tcPr>
            <w:tcW w:w="2629" w:type="dxa"/>
          </w:tcPr>
          <w:p>
            <w:pPr>
              <w:spacing w:before="102" w:line="217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φ22</w:t>
            </w:r>
          </w:p>
        </w:tc>
        <w:tc>
          <w:tcPr>
            <w:tcW w:w="538" w:type="dxa"/>
          </w:tcPr>
          <w:p>
            <w:pPr>
              <w:spacing w:before="193" w:line="257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26" w:line="188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0.748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7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</w:t>
            </w:r>
          </w:p>
        </w:tc>
        <w:tc>
          <w:tcPr>
            <w:tcW w:w="1015" w:type="dxa"/>
          </w:tcPr>
          <w:p>
            <w:pPr>
              <w:spacing w:before="13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010515001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008</w:t>
            </w:r>
          </w:p>
        </w:tc>
        <w:tc>
          <w:tcPr>
            <w:tcW w:w="1225" w:type="dxa"/>
          </w:tcPr>
          <w:p>
            <w:pPr>
              <w:spacing w:before="194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现浇构件钢筋</w:t>
            </w:r>
          </w:p>
        </w:tc>
        <w:tc>
          <w:tcPr>
            <w:tcW w:w="2629" w:type="dxa"/>
          </w:tcPr>
          <w:p>
            <w:pPr>
              <w:spacing w:before="103" w:line="217" w:lineRule="auto"/>
              <w:ind w:left="68" w:right="297" w:hanging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1.钢筋种类、规格: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HRB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φ25</w:t>
            </w:r>
          </w:p>
        </w:tc>
        <w:tc>
          <w:tcPr>
            <w:tcW w:w="538" w:type="dxa"/>
          </w:tcPr>
          <w:p>
            <w:pPr>
              <w:spacing w:before="194" w:line="257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2"/>
                <w:sz w:val="19"/>
                <w:szCs w:val="19"/>
              </w:rPr>
              <w:t>t</w:t>
            </w:r>
          </w:p>
        </w:tc>
        <w:tc>
          <w:tcPr>
            <w:tcW w:w="926" w:type="dxa"/>
          </w:tcPr>
          <w:p>
            <w:pPr>
              <w:spacing w:before="227" w:line="188" w:lineRule="auto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1.868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8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</w:t>
            </w:r>
          </w:p>
        </w:tc>
        <w:tc>
          <w:tcPr>
            <w:tcW w:w="1015" w:type="dxa"/>
          </w:tcPr>
          <w:p>
            <w:pPr>
              <w:spacing w:before="13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040901008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5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植筋</w:t>
            </w:r>
          </w:p>
        </w:tc>
        <w:tc>
          <w:tcPr>
            <w:tcW w:w="2629" w:type="dxa"/>
          </w:tcPr>
          <w:p>
            <w:pPr>
              <w:spacing w:before="195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1.植筋 钢筋直径≤10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</w:p>
        </w:tc>
        <w:tc>
          <w:tcPr>
            <w:tcW w:w="538" w:type="dxa"/>
          </w:tcPr>
          <w:p>
            <w:pPr>
              <w:spacing w:before="195" w:line="230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根</w:t>
            </w:r>
          </w:p>
        </w:tc>
        <w:tc>
          <w:tcPr>
            <w:tcW w:w="926" w:type="dxa"/>
          </w:tcPr>
          <w:p>
            <w:pPr>
              <w:spacing w:before="228" w:line="188" w:lineRule="auto"/>
              <w:ind w:left="3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80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1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3" w:line="229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二楼室内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1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23</w:t>
            </w:r>
          </w:p>
        </w:tc>
        <w:tc>
          <w:tcPr>
            <w:tcW w:w="1015" w:type="dxa"/>
          </w:tcPr>
          <w:p>
            <w:pPr>
              <w:spacing w:before="14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011601001</w:t>
            </w:r>
          </w:p>
          <w:p>
            <w:pPr>
              <w:spacing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198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砖砌体拆除</w:t>
            </w:r>
          </w:p>
        </w:tc>
        <w:tc>
          <w:tcPr>
            <w:tcW w:w="2629" w:type="dxa"/>
          </w:tcPr>
          <w:p>
            <w:pPr>
              <w:spacing w:before="108" w:line="197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1.拆除砖墙 240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厚</w:t>
            </w:r>
          </w:p>
          <w:p>
            <w:pPr>
              <w:spacing w:line="222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231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m3</w:t>
            </w:r>
          </w:p>
        </w:tc>
        <w:tc>
          <w:tcPr>
            <w:tcW w:w="926" w:type="dxa"/>
          </w:tcPr>
          <w:p>
            <w:pPr>
              <w:spacing w:before="231" w:line="188" w:lineRule="auto"/>
              <w:ind w:left="2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1.04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2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24</w:t>
            </w:r>
          </w:p>
        </w:tc>
        <w:tc>
          <w:tcPr>
            <w:tcW w:w="1015" w:type="dxa"/>
          </w:tcPr>
          <w:p>
            <w:pPr>
              <w:spacing w:before="14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011610002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199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金属门窗拆除</w:t>
            </w:r>
          </w:p>
        </w:tc>
        <w:tc>
          <w:tcPr>
            <w:tcW w:w="2629" w:type="dxa"/>
          </w:tcPr>
          <w:p>
            <w:pPr>
              <w:spacing w:before="108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1.拆除金属窗</w:t>
            </w:r>
          </w:p>
          <w:p>
            <w:pPr>
              <w:spacing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199" w:line="231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樘</w:t>
            </w:r>
          </w:p>
        </w:tc>
        <w:tc>
          <w:tcPr>
            <w:tcW w:w="926" w:type="dxa"/>
          </w:tcPr>
          <w:p>
            <w:pPr>
              <w:spacing w:before="232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3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25</w:t>
            </w:r>
          </w:p>
        </w:tc>
        <w:tc>
          <w:tcPr>
            <w:tcW w:w="1015" w:type="dxa"/>
          </w:tcPr>
          <w:p>
            <w:pPr>
              <w:spacing w:before="143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011203001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110" w:line="209" w:lineRule="auto"/>
              <w:ind w:left="25" w:righ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零星项目一般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抹灰</w:t>
            </w:r>
          </w:p>
        </w:tc>
        <w:tc>
          <w:tcPr>
            <w:tcW w:w="2629" w:type="dxa"/>
          </w:tcPr>
          <w:p>
            <w:pPr>
              <w:spacing w:before="200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1.拆门洞处零星修复</w:t>
            </w:r>
          </w:p>
        </w:tc>
        <w:tc>
          <w:tcPr>
            <w:tcW w:w="538" w:type="dxa"/>
          </w:tcPr>
          <w:p>
            <w:pPr>
              <w:spacing w:before="233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5" w:line="186" w:lineRule="auto"/>
              <w:ind w:left="4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4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26</w:t>
            </w:r>
          </w:p>
        </w:tc>
        <w:tc>
          <w:tcPr>
            <w:tcW w:w="1015" w:type="dxa"/>
          </w:tcPr>
          <w:p>
            <w:pPr>
              <w:spacing w:before="144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011206002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1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块料零星项目</w:t>
            </w:r>
          </w:p>
        </w:tc>
        <w:tc>
          <w:tcPr>
            <w:tcW w:w="2629" w:type="dxa"/>
          </w:tcPr>
          <w:p>
            <w:pPr>
              <w:spacing w:before="201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1.拆门洞处内墙砖零星修复</w:t>
            </w:r>
          </w:p>
        </w:tc>
        <w:tc>
          <w:tcPr>
            <w:tcW w:w="538" w:type="dxa"/>
          </w:tcPr>
          <w:p>
            <w:pPr>
              <w:spacing w:before="234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6" w:line="186" w:lineRule="auto"/>
              <w:ind w:left="4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5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27</w:t>
            </w:r>
          </w:p>
        </w:tc>
        <w:tc>
          <w:tcPr>
            <w:tcW w:w="1015" w:type="dxa"/>
          </w:tcPr>
          <w:p>
            <w:pPr>
              <w:spacing w:before="14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011101006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12" w:line="209" w:lineRule="auto"/>
              <w:ind w:left="25" w:righ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平面砂浆找平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层</w:t>
            </w:r>
          </w:p>
        </w:tc>
        <w:tc>
          <w:tcPr>
            <w:tcW w:w="2629" w:type="dxa"/>
          </w:tcPr>
          <w:p>
            <w:pPr>
              <w:spacing w:before="202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1.20厚水泥砂浆找平</w:t>
            </w:r>
          </w:p>
        </w:tc>
        <w:tc>
          <w:tcPr>
            <w:tcW w:w="538" w:type="dxa"/>
          </w:tcPr>
          <w:p>
            <w:pPr>
              <w:spacing w:before="235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5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6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28</w:t>
            </w:r>
          </w:p>
        </w:tc>
        <w:tc>
          <w:tcPr>
            <w:tcW w:w="1015" w:type="dxa"/>
          </w:tcPr>
          <w:p>
            <w:pPr>
              <w:spacing w:before="14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011101005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3" w:line="229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自流坪楼地面</w:t>
            </w:r>
          </w:p>
        </w:tc>
        <w:tc>
          <w:tcPr>
            <w:tcW w:w="2629" w:type="dxa"/>
          </w:tcPr>
          <w:p>
            <w:pPr>
              <w:spacing w:before="113" w:line="196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1.水泥自流平 4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厚</w:t>
            </w:r>
          </w:p>
          <w:p>
            <w:pPr>
              <w:spacing w:line="221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2.耐磨抗压强度高</w:t>
            </w:r>
          </w:p>
        </w:tc>
        <w:tc>
          <w:tcPr>
            <w:tcW w:w="538" w:type="dxa"/>
          </w:tcPr>
          <w:p>
            <w:pPr>
              <w:spacing w:before="236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6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7" w:line="188" w:lineRule="auto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29</w:t>
            </w:r>
          </w:p>
        </w:tc>
        <w:tc>
          <w:tcPr>
            <w:tcW w:w="1015" w:type="dxa"/>
          </w:tcPr>
          <w:p>
            <w:pPr>
              <w:spacing w:before="14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011103004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114" w:line="210" w:lineRule="auto"/>
              <w:ind w:left="26" w:right="23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塑料卷材楼地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面</w:t>
            </w:r>
          </w:p>
        </w:tc>
        <w:tc>
          <w:tcPr>
            <w:tcW w:w="2629" w:type="dxa"/>
          </w:tcPr>
          <w:p>
            <w:pPr>
              <w:spacing w:before="113" w:line="209" w:lineRule="auto"/>
              <w:ind w:left="28" w:right="76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1.</w:t>
            </w:r>
            <w:r>
              <w:rPr>
                <w:rFonts w:ascii="宋体" w:hAnsi="宋体" w:eastAsia="宋体" w:cs="宋体"/>
                <w:sz w:val="19"/>
                <w:szCs w:val="19"/>
              </w:rPr>
              <w:t>PVC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地胶卷材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1.5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厚（未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考虑踢脚）</w:t>
            </w:r>
          </w:p>
        </w:tc>
        <w:tc>
          <w:tcPr>
            <w:tcW w:w="538" w:type="dxa"/>
          </w:tcPr>
          <w:p>
            <w:pPr>
              <w:spacing w:before="237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7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92.17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8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30</w:t>
            </w:r>
          </w:p>
        </w:tc>
        <w:tc>
          <w:tcPr>
            <w:tcW w:w="1015" w:type="dxa"/>
          </w:tcPr>
          <w:p>
            <w:pPr>
              <w:spacing w:before="14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011608001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5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铲除油漆面</w:t>
            </w:r>
          </w:p>
        </w:tc>
        <w:tc>
          <w:tcPr>
            <w:tcW w:w="2629" w:type="dxa"/>
          </w:tcPr>
          <w:p>
            <w:pPr>
              <w:spacing w:before="115" w:line="196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1.乳胶漆及腻子铲除</w:t>
            </w:r>
          </w:p>
          <w:p>
            <w:pPr>
              <w:spacing w:line="222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2.建筑垃圾外运 3</w:t>
            </w:r>
            <w:r>
              <w:rPr>
                <w:rFonts w:ascii="宋体" w:hAnsi="宋体" w:eastAsia="宋体" w:cs="宋体"/>
                <w:sz w:val="19"/>
                <w:szCs w:val="19"/>
              </w:rPr>
              <w:t>km</w:t>
            </w:r>
          </w:p>
        </w:tc>
        <w:tc>
          <w:tcPr>
            <w:tcW w:w="538" w:type="dxa"/>
          </w:tcPr>
          <w:p>
            <w:pPr>
              <w:spacing w:before="238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8" w:line="188" w:lineRule="auto"/>
              <w:ind w:left="2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55.14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9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31</w:t>
            </w:r>
          </w:p>
        </w:tc>
        <w:tc>
          <w:tcPr>
            <w:tcW w:w="1015" w:type="dxa"/>
          </w:tcPr>
          <w:p>
            <w:pPr>
              <w:spacing w:before="149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011406001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003</w:t>
            </w:r>
          </w:p>
        </w:tc>
        <w:tc>
          <w:tcPr>
            <w:tcW w:w="1225" w:type="dxa"/>
          </w:tcPr>
          <w:p>
            <w:pPr>
              <w:spacing w:before="206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抹灰面油漆</w:t>
            </w:r>
          </w:p>
        </w:tc>
        <w:tc>
          <w:tcPr>
            <w:tcW w:w="2629" w:type="dxa"/>
          </w:tcPr>
          <w:p>
            <w:pPr>
              <w:spacing w:before="206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1.内墙乳胶漆两遍 腻子两遍</w:t>
            </w:r>
          </w:p>
        </w:tc>
        <w:tc>
          <w:tcPr>
            <w:tcW w:w="538" w:type="dxa"/>
          </w:tcPr>
          <w:p>
            <w:pPr>
              <w:spacing w:before="239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9" w:line="188" w:lineRule="auto"/>
              <w:ind w:left="2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55.14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311" w:lineRule="auto"/>
            </w:pPr>
          </w:p>
          <w:p>
            <w:pPr>
              <w:spacing w:before="62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32</w:t>
            </w:r>
          </w:p>
        </w:tc>
        <w:tc>
          <w:tcPr>
            <w:tcW w:w="1015" w:type="dxa"/>
          </w:tcPr>
          <w:p>
            <w:pPr>
              <w:spacing w:before="270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011302001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pStyle w:val="7"/>
              <w:spacing w:line="278" w:lineRule="auto"/>
            </w:pPr>
          </w:p>
          <w:p>
            <w:pPr>
              <w:spacing w:before="62" w:line="229" w:lineRule="auto"/>
              <w:ind w:left="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吊顶天棚</w:t>
            </w:r>
          </w:p>
        </w:tc>
        <w:tc>
          <w:tcPr>
            <w:tcW w:w="2629" w:type="dxa"/>
          </w:tcPr>
          <w:p>
            <w:pPr>
              <w:spacing w:before="147" w:line="195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1.600*600铝扣板</w:t>
            </w:r>
          </w:p>
          <w:p>
            <w:pPr>
              <w:spacing w:line="185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2.配套收边条</w:t>
            </w:r>
          </w:p>
          <w:p>
            <w:pPr>
              <w:spacing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3.轻钢龙骨</w:t>
            </w:r>
          </w:p>
        </w:tc>
        <w:tc>
          <w:tcPr>
            <w:tcW w:w="538" w:type="dxa"/>
          </w:tcPr>
          <w:p>
            <w:pPr>
              <w:pStyle w:val="7"/>
              <w:spacing w:line="311" w:lineRule="auto"/>
              <w:rPr>
                <w:lang w:eastAsia="zh-CN"/>
              </w:rPr>
            </w:pPr>
          </w:p>
          <w:p>
            <w:pPr>
              <w:spacing w:before="62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pStyle w:val="7"/>
              <w:spacing w:line="311" w:lineRule="auto"/>
            </w:pPr>
          </w:p>
          <w:p>
            <w:pPr>
              <w:spacing w:before="62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86.81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41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33</w:t>
            </w:r>
          </w:p>
        </w:tc>
        <w:tc>
          <w:tcPr>
            <w:tcW w:w="1015" w:type="dxa"/>
          </w:tcPr>
          <w:p>
            <w:pPr>
              <w:spacing w:before="15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010802003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8" w:line="229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钢质防火门</w:t>
            </w:r>
          </w:p>
        </w:tc>
        <w:tc>
          <w:tcPr>
            <w:tcW w:w="2629" w:type="dxa"/>
          </w:tcPr>
          <w:p>
            <w:pPr>
              <w:spacing w:before="208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1.甲级钢制防火门</w:t>
            </w:r>
          </w:p>
        </w:tc>
        <w:tc>
          <w:tcPr>
            <w:tcW w:w="538" w:type="dxa"/>
          </w:tcPr>
          <w:p>
            <w:pPr>
              <w:spacing w:before="241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42" w:line="188" w:lineRule="auto"/>
              <w:ind w:left="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7.56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349" w:type="dxa"/>
            <w:gridSpan w:val="7"/>
            <w:tcBorders>
              <w:left w:val="single" w:color="000000" w:sz="2" w:space="0"/>
              <w:bottom w:val="single" w:color="000000" w:sz="10" w:space="0"/>
            </w:tcBorders>
          </w:tcPr>
          <w:p>
            <w:pPr>
              <w:spacing w:before="105" w:line="228" w:lineRule="auto"/>
              <w:ind w:left="3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0" w:type="dxa"/>
            <w:tcBorders>
              <w:bottom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7"/>
            </w:pPr>
          </w:p>
        </w:tc>
      </w:tr>
    </w:tbl>
    <w:p>
      <w:pPr>
        <w:spacing w:line="127" w:lineRule="exact"/>
      </w:pPr>
    </w:p>
    <w:tbl>
      <w:tblPr>
        <w:tblStyle w:val="3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</w:tcPr>
          <w:p>
            <w:pPr>
              <w:spacing w:before="30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402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spacing w:before="22" w:line="232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/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tbl>
      <w:tblPr>
        <w:tblStyle w:val="3"/>
        <w:tblW w:w="1041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15"/>
        <w:gridCol w:w="1225"/>
        <w:gridCol w:w="2629"/>
        <w:gridCol w:w="538"/>
        <w:gridCol w:w="926"/>
        <w:gridCol w:w="1105"/>
        <w:gridCol w:w="1120"/>
        <w:gridCol w:w="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411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</w:tcPr>
          <w:p>
            <w:pPr>
              <w:spacing w:before="193" w:line="223" w:lineRule="auto"/>
              <w:ind w:left="122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分部分项工程和单价措施项目清单与计价表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926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工程名称：建筑工程</w:t>
            </w:r>
          </w:p>
        </w:tc>
        <w:tc>
          <w:tcPr>
            <w:tcW w:w="6423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466" w:lineRule="auto"/>
              <w:rPr>
                <w:lang w:eastAsia="zh-CN"/>
              </w:rPr>
            </w:pPr>
          </w:p>
          <w:p>
            <w:pPr>
              <w:spacing w:before="62" w:line="192" w:lineRule="auto"/>
              <w:ind w:left="4103" w:right="5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标段：公安县人民医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院东院区住院楼室外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一、二楼钢结构连廊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修建项目（审核）</w:t>
            </w:r>
          </w:p>
        </w:tc>
        <w:tc>
          <w:tcPr>
            <w:tcW w:w="2062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11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1" w:line="229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9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1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27" w:lineRule="auto"/>
            </w:pPr>
          </w:p>
          <w:p>
            <w:pPr>
              <w:spacing w:before="62" w:line="209" w:lineRule="auto"/>
              <w:ind w:left="80" w:right="6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67" w:type="dxa"/>
            <w:gridSpan w:val="3"/>
            <w:tcBorders>
              <w:top w:val="single" w:color="000000" w:sz="10" w:space="0"/>
              <w:right w:val="single" w:color="000000" w:sz="10" w:space="0"/>
            </w:tcBorders>
          </w:tcPr>
          <w:p>
            <w:pPr>
              <w:spacing w:before="101" w:line="229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restart"/>
            <w:tcBorders>
              <w:bottom w:val="nil"/>
            </w:tcBorders>
          </w:tcPr>
          <w:p>
            <w:pPr>
              <w:pStyle w:val="7"/>
              <w:spacing w:line="320" w:lineRule="auto"/>
            </w:pPr>
          </w:p>
          <w:p>
            <w:pPr>
              <w:spacing w:before="62" w:line="227" w:lineRule="auto"/>
              <w:ind w:left="1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0" w:type="dxa"/>
            <w:vMerge w:val="restart"/>
            <w:tcBorders>
              <w:bottom w:val="nil"/>
            </w:tcBorders>
          </w:tcPr>
          <w:p>
            <w:pPr>
              <w:pStyle w:val="7"/>
              <w:spacing w:line="320" w:lineRule="auto"/>
            </w:pPr>
          </w:p>
          <w:p>
            <w:pPr>
              <w:spacing w:before="62" w:line="227" w:lineRule="auto"/>
              <w:ind w:left="3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4" w:line="230" w:lineRule="auto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191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FFFFFF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86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86" w:line="230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其它室外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6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34</w:t>
            </w:r>
          </w:p>
        </w:tc>
        <w:tc>
          <w:tcPr>
            <w:tcW w:w="1015" w:type="dxa"/>
          </w:tcPr>
          <w:p>
            <w:pPr>
              <w:spacing w:before="13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011406001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004</w:t>
            </w:r>
          </w:p>
        </w:tc>
        <w:tc>
          <w:tcPr>
            <w:tcW w:w="1225" w:type="dxa"/>
          </w:tcPr>
          <w:p>
            <w:pPr>
              <w:spacing w:before="193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抹灰面油漆</w:t>
            </w:r>
          </w:p>
        </w:tc>
        <w:tc>
          <w:tcPr>
            <w:tcW w:w="2629" w:type="dxa"/>
          </w:tcPr>
          <w:p>
            <w:pPr>
              <w:spacing w:before="193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1.外墙真石漆</w:t>
            </w:r>
          </w:p>
        </w:tc>
        <w:tc>
          <w:tcPr>
            <w:tcW w:w="538" w:type="dxa"/>
          </w:tcPr>
          <w:p>
            <w:pPr>
              <w:spacing w:before="226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26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110.81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298" w:lineRule="auto"/>
            </w:pPr>
          </w:p>
          <w:p>
            <w:pPr>
              <w:spacing w:before="62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35</w:t>
            </w:r>
          </w:p>
        </w:tc>
        <w:tc>
          <w:tcPr>
            <w:tcW w:w="1015" w:type="dxa"/>
          </w:tcPr>
          <w:p>
            <w:pPr>
              <w:spacing w:before="25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011201001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65" w:lineRule="auto"/>
            </w:pPr>
          </w:p>
          <w:p>
            <w:pPr>
              <w:spacing w:before="62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墙面一般抹灰</w:t>
            </w:r>
          </w:p>
        </w:tc>
        <w:tc>
          <w:tcPr>
            <w:tcW w:w="2629" w:type="dxa"/>
          </w:tcPr>
          <w:p>
            <w:pPr>
              <w:spacing w:before="134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1.15厚水泥砂浆</w:t>
            </w:r>
          </w:p>
          <w:p>
            <w:pPr>
              <w:spacing w:line="207" w:lineRule="auto"/>
              <w:ind w:left="27" w:right="62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2.5厚干粉类聚合物水泥防水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砂浆，中间压入玻璃纤维网布</w:t>
            </w:r>
          </w:p>
        </w:tc>
        <w:tc>
          <w:tcPr>
            <w:tcW w:w="538" w:type="dxa"/>
          </w:tcPr>
          <w:p>
            <w:pPr>
              <w:pStyle w:val="7"/>
              <w:spacing w:line="298" w:lineRule="auto"/>
              <w:rPr>
                <w:lang w:eastAsia="zh-CN"/>
              </w:rPr>
            </w:pPr>
          </w:p>
          <w:p>
            <w:pPr>
              <w:spacing w:before="62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pStyle w:val="7"/>
              <w:spacing w:line="298" w:lineRule="auto"/>
            </w:pPr>
          </w:p>
          <w:p>
            <w:pPr>
              <w:spacing w:before="62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110.81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419" w:lineRule="auto"/>
            </w:pPr>
          </w:p>
          <w:p>
            <w:pPr>
              <w:spacing w:before="61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</w:t>
            </w:r>
          </w:p>
        </w:tc>
        <w:tc>
          <w:tcPr>
            <w:tcW w:w="1015" w:type="dxa"/>
          </w:tcPr>
          <w:p>
            <w:pPr>
              <w:pStyle w:val="7"/>
              <w:spacing w:line="329" w:lineRule="auto"/>
            </w:pPr>
          </w:p>
          <w:p>
            <w:pPr>
              <w:spacing w:before="6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011209002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96" w:lineRule="auto"/>
              <w:rPr>
                <w:lang w:eastAsia="zh-CN"/>
              </w:rPr>
            </w:pPr>
          </w:p>
          <w:p>
            <w:pPr>
              <w:spacing w:before="62" w:line="209" w:lineRule="auto"/>
              <w:ind w:left="25" w:righ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全玻（无框玻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璃）幕墙</w:t>
            </w:r>
          </w:p>
        </w:tc>
        <w:tc>
          <w:tcPr>
            <w:tcW w:w="2629" w:type="dxa"/>
          </w:tcPr>
          <w:p>
            <w:pPr>
              <w:spacing w:before="166" w:line="189" w:lineRule="auto"/>
              <w:ind w:left="29" w:right="102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1.钢化夹胶玻璃幕墙 6+1.52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+6</w:t>
            </w:r>
          </w:p>
          <w:p>
            <w:pPr>
              <w:spacing w:line="209" w:lineRule="auto"/>
              <w:ind w:left="31" w:right="43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2.外框镀锌型钢固定支撑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3.部位：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一楼</w:t>
            </w:r>
          </w:p>
        </w:tc>
        <w:tc>
          <w:tcPr>
            <w:tcW w:w="538" w:type="dxa"/>
          </w:tcPr>
          <w:p>
            <w:pPr>
              <w:pStyle w:val="7"/>
              <w:spacing w:line="419" w:lineRule="auto"/>
              <w:rPr>
                <w:lang w:eastAsia="zh-CN"/>
              </w:rPr>
            </w:pPr>
          </w:p>
          <w:p>
            <w:pPr>
              <w:spacing w:before="61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pStyle w:val="7"/>
              <w:spacing w:line="419" w:lineRule="auto"/>
            </w:pPr>
          </w:p>
          <w:p>
            <w:pPr>
              <w:spacing w:before="62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157.92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421" w:lineRule="auto"/>
            </w:pPr>
          </w:p>
          <w:p>
            <w:pPr>
              <w:spacing w:before="62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37</w:t>
            </w:r>
          </w:p>
        </w:tc>
        <w:tc>
          <w:tcPr>
            <w:tcW w:w="1015" w:type="dxa"/>
          </w:tcPr>
          <w:p>
            <w:pPr>
              <w:pStyle w:val="7"/>
              <w:spacing w:line="332" w:lineRule="auto"/>
            </w:pPr>
          </w:p>
          <w:p>
            <w:pPr>
              <w:spacing w:before="6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011209002</w:t>
            </w:r>
          </w:p>
          <w:p>
            <w:pPr>
              <w:spacing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pStyle w:val="7"/>
              <w:spacing w:line="298" w:lineRule="auto"/>
              <w:rPr>
                <w:lang w:eastAsia="zh-CN"/>
              </w:rPr>
            </w:pPr>
          </w:p>
          <w:p>
            <w:pPr>
              <w:spacing w:before="62" w:line="209" w:lineRule="auto"/>
              <w:ind w:left="25" w:righ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全玻（无框玻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璃）幕墙</w:t>
            </w:r>
          </w:p>
        </w:tc>
        <w:tc>
          <w:tcPr>
            <w:tcW w:w="2629" w:type="dxa"/>
          </w:tcPr>
          <w:p>
            <w:pPr>
              <w:spacing w:before="168" w:line="189" w:lineRule="auto"/>
              <w:ind w:left="29" w:right="102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1.钢化夹胶玻璃幕墙 6+1.52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+6</w:t>
            </w:r>
          </w:p>
          <w:p>
            <w:pPr>
              <w:spacing w:line="209" w:lineRule="auto"/>
              <w:ind w:left="31" w:right="43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2.外框镀锌型钢固定支撑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3.部位：二楼</w:t>
            </w:r>
          </w:p>
        </w:tc>
        <w:tc>
          <w:tcPr>
            <w:tcW w:w="538" w:type="dxa"/>
          </w:tcPr>
          <w:p>
            <w:pPr>
              <w:pStyle w:val="7"/>
              <w:spacing w:line="421" w:lineRule="auto"/>
              <w:rPr>
                <w:lang w:eastAsia="zh-CN"/>
              </w:rPr>
            </w:pPr>
          </w:p>
          <w:p>
            <w:pPr>
              <w:spacing w:before="62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pStyle w:val="7"/>
              <w:spacing w:line="421" w:lineRule="auto"/>
            </w:pPr>
          </w:p>
          <w:p>
            <w:pPr>
              <w:spacing w:before="62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109.04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3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38</w:t>
            </w:r>
          </w:p>
        </w:tc>
        <w:tc>
          <w:tcPr>
            <w:tcW w:w="1015" w:type="dxa"/>
          </w:tcPr>
          <w:p>
            <w:pPr>
              <w:spacing w:before="143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011502001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9" w:line="230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金属装饰线</w:t>
            </w:r>
          </w:p>
        </w:tc>
        <w:tc>
          <w:tcPr>
            <w:tcW w:w="2629" w:type="dxa"/>
          </w:tcPr>
          <w:p>
            <w:pPr>
              <w:spacing w:before="110" w:line="213" w:lineRule="auto"/>
              <w:ind w:left="27" w:right="47" w:firstLine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1.窗框不锈钢折弯条内外侧包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边</w:t>
            </w:r>
          </w:p>
        </w:tc>
        <w:tc>
          <w:tcPr>
            <w:tcW w:w="538" w:type="dxa"/>
          </w:tcPr>
          <w:p>
            <w:pPr>
              <w:spacing w:before="200" w:line="257" w:lineRule="exact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6" w:type="dxa"/>
          </w:tcPr>
          <w:p>
            <w:pPr>
              <w:spacing w:before="233" w:line="188" w:lineRule="auto"/>
              <w:ind w:left="2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414.4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6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6" w:line="23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措施项目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4" w:line="188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39</w:t>
            </w:r>
          </w:p>
        </w:tc>
        <w:tc>
          <w:tcPr>
            <w:tcW w:w="1015" w:type="dxa"/>
          </w:tcPr>
          <w:p>
            <w:pPr>
              <w:spacing w:before="14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011701001</w:t>
            </w:r>
          </w:p>
          <w:p>
            <w:pPr>
              <w:spacing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1" w:line="228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综合脚手架</w:t>
            </w:r>
          </w:p>
        </w:tc>
        <w:tc>
          <w:tcPr>
            <w:tcW w:w="2629" w:type="dxa"/>
          </w:tcPr>
          <w:p>
            <w:pPr>
              <w:spacing w:before="201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1.综合脚手架搭拆费</w:t>
            </w:r>
          </w:p>
        </w:tc>
        <w:tc>
          <w:tcPr>
            <w:tcW w:w="538" w:type="dxa"/>
          </w:tcPr>
          <w:p>
            <w:pPr>
              <w:spacing w:before="234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4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188.62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5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40</w:t>
            </w:r>
          </w:p>
        </w:tc>
        <w:tc>
          <w:tcPr>
            <w:tcW w:w="1015" w:type="dxa"/>
          </w:tcPr>
          <w:p>
            <w:pPr>
              <w:spacing w:before="14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011701002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3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外脚手架</w:t>
            </w:r>
          </w:p>
        </w:tc>
        <w:tc>
          <w:tcPr>
            <w:tcW w:w="2629" w:type="dxa"/>
          </w:tcPr>
          <w:p>
            <w:pPr>
              <w:spacing w:before="203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1.一楼超高脚手架</w:t>
            </w:r>
          </w:p>
        </w:tc>
        <w:tc>
          <w:tcPr>
            <w:tcW w:w="538" w:type="dxa"/>
          </w:tcPr>
          <w:p>
            <w:pPr>
              <w:spacing w:before="235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6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86.31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6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41</w:t>
            </w:r>
          </w:p>
        </w:tc>
        <w:tc>
          <w:tcPr>
            <w:tcW w:w="1015" w:type="dxa"/>
          </w:tcPr>
          <w:p>
            <w:pPr>
              <w:spacing w:before="147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011701006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4" w:line="228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满堂脚手架</w:t>
            </w:r>
          </w:p>
        </w:tc>
        <w:tc>
          <w:tcPr>
            <w:tcW w:w="2629" w:type="dxa"/>
          </w:tcPr>
          <w:p>
            <w:pPr>
              <w:spacing w:before="204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1.一楼满堂装饰脚手架</w:t>
            </w:r>
          </w:p>
        </w:tc>
        <w:tc>
          <w:tcPr>
            <w:tcW w:w="538" w:type="dxa"/>
          </w:tcPr>
          <w:p>
            <w:pPr>
              <w:spacing w:before="236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7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94.31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7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42</w:t>
            </w:r>
          </w:p>
        </w:tc>
        <w:tc>
          <w:tcPr>
            <w:tcW w:w="1015" w:type="dxa"/>
          </w:tcPr>
          <w:p>
            <w:pPr>
              <w:spacing w:before="14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011703001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4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垂直运输</w:t>
            </w:r>
          </w:p>
        </w:tc>
        <w:tc>
          <w:tcPr>
            <w:tcW w:w="2629" w:type="dxa"/>
          </w:tcPr>
          <w:p>
            <w:pPr>
              <w:spacing w:before="205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1.材料运输费</w:t>
            </w:r>
          </w:p>
        </w:tc>
        <w:tc>
          <w:tcPr>
            <w:tcW w:w="538" w:type="dxa"/>
          </w:tcPr>
          <w:p>
            <w:pPr>
              <w:spacing w:before="237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8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94.31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8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43</w:t>
            </w:r>
          </w:p>
        </w:tc>
        <w:tc>
          <w:tcPr>
            <w:tcW w:w="1015" w:type="dxa"/>
          </w:tcPr>
          <w:p>
            <w:pPr>
              <w:spacing w:before="149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011703001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5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垂直运输</w:t>
            </w:r>
          </w:p>
        </w:tc>
        <w:tc>
          <w:tcPr>
            <w:tcW w:w="2629" w:type="dxa"/>
          </w:tcPr>
          <w:p>
            <w:pPr>
              <w:spacing w:before="206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1.材料运输 超3.6m</w:t>
            </w:r>
          </w:p>
        </w:tc>
        <w:tc>
          <w:tcPr>
            <w:tcW w:w="538" w:type="dxa"/>
          </w:tcPr>
          <w:p>
            <w:pPr>
              <w:spacing w:before="238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39" w:line="188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94.31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9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44</w:t>
            </w:r>
          </w:p>
        </w:tc>
        <w:tc>
          <w:tcPr>
            <w:tcW w:w="1015" w:type="dxa"/>
          </w:tcPr>
          <w:p>
            <w:pPr>
              <w:spacing w:before="150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011702014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spacing w:before="207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有梁板</w:t>
            </w:r>
          </w:p>
        </w:tc>
        <w:tc>
          <w:tcPr>
            <w:tcW w:w="2629" w:type="dxa"/>
          </w:tcPr>
          <w:p>
            <w:pPr>
              <w:spacing w:before="207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1.木模板及支撑含超高增加费</w:t>
            </w:r>
          </w:p>
        </w:tc>
        <w:tc>
          <w:tcPr>
            <w:tcW w:w="538" w:type="dxa"/>
          </w:tcPr>
          <w:p>
            <w:pPr>
              <w:spacing w:before="239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40" w:line="188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152.08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41" w:line="188" w:lineRule="auto"/>
              <w:ind w:left="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45</w:t>
            </w:r>
          </w:p>
        </w:tc>
        <w:tc>
          <w:tcPr>
            <w:tcW w:w="1015" w:type="dxa"/>
          </w:tcPr>
          <w:p>
            <w:pPr>
              <w:spacing w:before="15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011702005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7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基础梁</w:t>
            </w:r>
          </w:p>
        </w:tc>
        <w:tc>
          <w:tcPr>
            <w:tcW w:w="2629" w:type="dxa"/>
          </w:tcPr>
          <w:p>
            <w:pPr>
              <w:spacing w:before="208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1.木模板及支撑含超高增加费</w:t>
            </w:r>
          </w:p>
        </w:tc>
        <w:tc>
          <w:tcPr>
            <w:tcW w:w="538" w:type="dxa"/>
          </w:tcPr>
          <w:p>
            <w:pPr>
              <w:spacing w:before="240" w:line="188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m2</w:t>
            </w:r>
          </w:p>
        </w:tc>
        <w:tc>
          <w:tcPr>
            <w:tcW w:w="926" w:type="dxa"/>
          </w:tcPr>
          <w:p>
            <w:pPr>
              <w:spacing w:before="241" w:line="188" w:lineRule="auto"/>
              <w:ind w:left="2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37.2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103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349" w:type="dxa"/>
            <w:gridSpan w:val="7"/>
            <w:tcBorders>
              <w:left w:val="single" w:color="000000" w:sz="2" w:space="0"/>
              <w:bottom w:val="single" w:color="000000" w:sz="10" w:space="0"/>
            </w:tcBorders>
          </w:tcPr>
          <w:p>
            <w:pPr>
              <w:spacing w:before="104" w:line="228" w:lineRule="auto"/>
              <w:ind w:left="3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0" w:type="dxa"/>
            <w:tcBorders>
              <w:bottom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7"/>
            </w:pPr>
          </w:p>
        </w:tc>
      </w:tr>
    </w:tbl>
    <w:p>
      <w:pPr>
        <w:spacing w:before="88"/>
      </w:pPr>
    </w:p>
    <w:tbl>
      <w:tblPr>
        <w:tblStyle w:val="3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</w:tcPr>
          <w:p>
            <w:pPr>
              <w:spacing w:before="30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402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spacing w:before="22" w:line="232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p>
      <w:pPr>
        <w:spacing w:before="4"/>
      </w:pPr>
    </w:p>
    <w:tbl>
      <w:tblPr>
        <w:tblStyle w:val="3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</w:tcPr>
          <w:p>
            <w:pPr>
              <w:spacing w:before="30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</w:p>
        </w:tc>
      </w:tr>
    </w:tbl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tbl>
      <w:tblPr>
        <w:tblStyle w:val="3"/>
        <w:tblW w:w="1041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15"/>
        <w:gridCol w:w="1225"/>
        <w:gridCol w:w="2629"/>
        <w:gridCol w:w="538"/>
        <w:gridCol w:w="926"/>
        <w:gridCol w:w="1105"/>
        <w:gridCol w:w="1120"/>
        <w:gridCol w:w="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411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</w:tcPr>
          <w:p>
            <w:pPr>
              <w:spacing w:before="193" w:line="223" w:lineRule="auto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分部分项工程和单价措施项目清单与计价表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926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工程名称：安装工程</w:t>
            </w:r>
          </w:p>
        </w:tc>
        <w:tc>
          <w:tcPr>
            <w:tcW w:w="6423" w:type="dxa"/>
            <w:gridSpan w:val="5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</w:tcPr>
          <w:p>
            <w:pPr>
              <w:pStyle w:val="7"/>
              <w:spacing w:line="466" w:lineRule="auto"/>
              <w:rPr>
                <w:lang w:eastAsia="zh-CN"/>
              </w:rPr>
            </w:pPr>
          </w:p>
          <w:p>
            <w:pPr>
              <w:spacing w:before="62" w:line="192" w:lineRule="auto"/>
              <w:ind w:left="4103" w:right="5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标段：公安县人民医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院东院区住院楼室外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一、二楼钢结构连廊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修建项目（审核）</w:t>
            </w:r>
          </w:p>
        </w:tc>
        <w:tc>
          <w:tcPr>
            <w:tcW w:w="2062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</w:tcPr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1" w:lineRule="auto"/>
              <w:rPr>
                <w:lang w:eastAsia="zh-CN"/>
              </w:rPr>
            </w:pPr>
          </w:p>
          <w:p>
            <w:pPr>
              <w:pStyle w:val="7"/>
              <w:spacing w:line="262" w:lineRule="auto"/>
              <w:rPr>
                <w:lang w:eastAsia="zh-CN"/>
              </w:rPr>
            </w:pPr>
          </w:p>
          <w:p>
            <w:pPr>
              <w:spacing w:before="62" w:line="202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11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2" w:line="230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序号</w:t>
            </w:r>
          </w:p>
        </w:tc>
        <w:tc>
          <w:tcPr>
            <w:tcW w:w="101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1" w:line="229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项目编码</w:t>
            </w:r>
          </w:p>
        </w:tc>
        <w:tc>
          <w:tcPr>
            <w:tcW w:w="1225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1" w:lineRule="auto"/>
            </w:pPr>
          </w:p>
          <w:p>
            <w:pPr>
              <w:spacing w:before="62" w:line="230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项目名称</w:t>
            </w:r>
          </w:p>
        </w:tc>
        <w:tc>
          <w:tcPr>
            <w:tcW w:w="2629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2" w:lineRule="auto"/>
            </w:pPr>
          </w:p>
          <w:p>
            <w:pPr>
              <w:spacing w:before="61" w:line="229" w:lineRule="auto"/>
              <w:ind w:left="7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项目特征描述</w:t>
            </w:r>
          </w:p>
        </w:tc>
        <w:tc>
          <w:tcPr>
            <w:tcW w:w="538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323" w:lineRule="auto"/>
            </w:pPr>
          </w:p>
          <w:p>
            <w:pPr>
              <w:spacing w:before="62" w:line="209" w:lineRule="auto"/>
              <w:ind w:left="80" w:right="61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pStyle w:val="7"/>
              <w:spacing w:line="411" w:lineRule="auto"/>
            </w:pPr>
          </w:p>
          <w:p>
            <w:pPr>
              <w:spacing w:before="6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工程量</w:t>
            </w:r>
          </w:p>
        </w:tc>
        <w:tc>
          <w:tcPr>
            <w:tcW w:w="3167" w:type="dxa"/>
            <w:gridSpan w:val="3"/>
            <w:tcBorders>
              <w:top w:val="single" w:color="000000" w:sz="10" w:space="0"/>
              <w:right w:val="single" w:color="000000" w:sz="10" w:space="0"/>
            </w:tcBorders>
          </w:tcPr>
          <w:p>
            <w:pPr>
              <w:spacing w:before="101" w:line="229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  <w:bottom w:val="nil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  <w:bottom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restart"/>
            <w:tcBorders>
              <w:bottom w:val="nil"/>
            </w:tcBorders>
          </w:tcPr>
          <w:p>
            <w:pPr>
              <w:spacing w:before="279" w:line="227" w:lineRule="auto"/>
              <w:ind w:left="1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综合单价</w:t>
            </w:r>
          </w:p>
        </w:tc>
        <w:tc>
          <w:tcPr>
            <w:tcW w:w="1120" w:type="dxa"/>
            <w:vMerge w:val="restart"/>
            <w:tcBorders>
              <w:bottom w:val="nil"/>
            </w:tcBorders>
          </w:tcPr>
          <w:p>
            <w:pPr>
              <w:spacing w:before="279" w:line="227" w:lineRule="auto"/>
              <w:ind w:left="3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合价</w:t>
            </w: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4" w:line="230" w:lineRule="auto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vMerge w:val="continue"/>
            <w:tcBorders>
              <w:top w:val="nil"/>
              <w:left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22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2629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538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05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spacing w:before="86" w:line="227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FFFFFF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85" w:line="229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整个项目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5" w:line="188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15" w:type="dxa"/>
          </w:tcPr>
          <w:p>
            <w:pPr>
              <w:spacing w:before="135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030412001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2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普通灯具</w:t>
            </w:r>
          </w:p>
        </w:tc>
        <w:tc>
          <w:tcPr>
            <w:tcW w:w="2629" w:type="dxa"/>
          </w:tcPr>
          <w:p>
            <w:pPr>
              <w:spacing w:before="192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1.名称:600*600 </w:t>
            </w:r>
            <w:r>
              <w:rPr>
                <w:rFonts w:ascii="宋体" w:hAnsi="宋体" w:eastAsia="宋体" w:cs="宋体"/>
                <w:sz w:val="19"/>
                <w:szCs w:val="19"/>
              </w:rPr>
              <w:t>LED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吸顶灯</w:t>
            </w:r>
          </w:p>
        </w:tc>
        <w:tc>
          <w:tcPr>
            <w:tcW w:w="538" w:type="dxa"/>
          </w:tcPr>
          <w:p>
            <w:pPr>
              <w:spacing w:before="191" w:line="230" w:lineRule="auto"/>
              <w:ind w:left="1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套</w:t>
            </w:r>
          </w:p>
        </w:tc>
        <w:tc>
          <w:tcPr>
            <w:tcW w:w="926" w:type="dxa"/>
          </w:tcPr>
          <w:p>
            <w:pPr>
              <w:spacing w:before="225" w:line="188" w:lineRule="auto"/>
              <w:ind w:left="4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297" w:lineRule="auto"/>
            </w:pPr>
          </w:p>
          <w:p>
            <w:pPr>
              <w:spacing w:before="62" w:line="188" w:lineRule="auto"/>
              <w:ind w:left="4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15" w:type="dxa"/>
          </w:tcPr>
          <w:p>
            <w:pPr>
              <w:spacing w:before="25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030411006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64" w:lineRule="auto"/>
            </w:pPr>
          </w:p>
          <w:p>
            <w:pPr>
              <w:spacing w:before="62" w:line="23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接线盒</w:t>
            </w:r>
          </w:p>
        </w:tc>
        <w:tc>
          <w:tcPr>
            <w:tcW w:w="2629" w:type="dxa"/>
          </w:tcPr>
          <w:p>
            <w:pPr>
              <w:spacing w:before="132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1.名称:接线盒</w:t>
            </w:r>
          </w:p>
          <w:p>
            <w:pPr>
              <w:spacing w:line="18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2.规格:86型</w:t>
            </w:r>
          </w:p>
          <w:p>
            <w:pPr>
              <w:spacing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3.安装形式:暗装</w:t>
            </w:r>
          </w:p>
        </w:tc>
        <w:tc>
          <w:tcPr>
            <w:tcW w:w="538" w:type="dxa"/>
          </w:tcPr>
          <w:p>
            <w:pPr>
              <w:pStyle w:val="7"/>
              <w:spacing w:line="264" w:lineRule="auto"/>
              <w:rPr>
                <w:lang w:eastAsia="zh-CN"/>
              </w:rPr>
            </w:pPr>
          </w:p>
          <w:p>
            <w:pPr>
              <w:spacing w:before="62" w:line="229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6" w:type="dxa"/>
          </w:tcPr>
          <w:p>
            <w:pPr>
              <w:pStyle w:val="7"/>
              <w:spacing w:line="297" w:lineRule="auto"/>
            </w:pPr>
          </w:p>
          <w:p>
            <w:pPr>
              <w:spacing w:before="62" w:line="188" w:lineRule="auto"/>
              <w:ind w:left="4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28" w:line="188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15" w:type="dxa"/>
          </w:tcPr>
          <w:p>
            <w:pPr>
              <w:spacing w:before="13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030404034</w:t>
            </w:r>
          </w:p>
          <w:p>
            <w:pPr>
              <w:spacing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194" w:line="229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照明开关</w:t>
            </w:r>
          </w:p>
        </w:tc>
        <w:tc>
          <w:tcPr>
            <w:tcW w:w="2629" w:type="dxa"/>
          </w:tcPr>
          <w:p>
            <w:pPr>
              <w:spacing w:before="104" w:line="197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1.名称:单联单控开关</w:t>
            </w:r>
          </w:p>
          <w:p>
            <w:pPr>
              <w:spacing w:line="222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2.安装方式:暗装</w:t>
            </w:r>
          </w:p>
        </w:tc>
        <w:tc>
          <w:tcPr>
            <w:tcW w:w="538" w:type="dxa"/>
          </w:tcPr>
          <w:p>
            <w:pPr>
              <w:spacing w:before="194" w:line="229" w:lineRule="auto"/>
              <w:ind w:lef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926" w:type="dxa"/>
          </w:tcPr>
          <w:p>
            <w:pPr>
              <w:spacing w:before="227" w:line="188" w:lineRule="auto"/>
              <w:ind w:left="4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300" w:lineRule="auto"/>
            </w:pPr>
          </w:p>
          <w:p>
            <w:pPr>
              <w:spacing w:before="61" w:line="188" w:lineRule="auto"/>
              <w:ind w:left="4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015" w:type="dxa"/>
          </w:tcPr>
          <w:p>
            <w:pPr>
              <w:spacing w:before="258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030411004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66" w:lineRule="auto"/>
            </w:pPr>
          </w:p>
          <w:p>
            <w:pPr>
              <w:spacing w:before="62" w:line="23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配线</w:t>
            </w:r>
          </w:p>
        </w:tc>
        <w:tc>
          <w:tcPr>
            <w:tcW w:w="2629" w:type="dxa"/>
          </w:tcPr>
          <w:p>
            <w:pPr>
              <w:spacing w:before="135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1.名称:绝缘导线</w:t>
            </w:r>
          </w:p>
          <w:p>
            <w:pPr>
              <w:spacing w:before="1" w:line="207" w:lineRule="auto"/>
              <w:ind w:left="31" w:right="330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2.配线形式:管内穿照明线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3.规格: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BV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2.5</w:t>
            </w:r>
          </w:p>
        </w:tc>
        <w:tc>
          <w:tcPr>
            <w:tcW w:w="538" w:type="dxa"/>
          </w:tcPr>
          <w:p>
            <w:pPr>
              <w:pStyle w:val="7"/>
              <w:spacing w:line="267" w:lineRule="auto"/>
              <w:rPr>
                <w:lang w:eastAsia="zh-CN"/>
              </w:rPr>
            </w:pPr>
          </w:p>
          <w:p>
            <w:pPr>
              <w:spacing w:before="61" w:line="258" w:lineRule="exact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6" w:type="dxa"/>
          </w:tcPr>
          <w:p>
            <w:pPr>
              <w:pStyle w:val="7"/>
              <w:spacing w:line="300" w:lineRule="auto"/>
            </w:pPr>
          </w:p>
          <w:p>
            <w:pPr>
              <w:spacing w:before="61" w:line="188" w:lineRule="auto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220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303" w:lineRule="auto"/>
            </w:pPr>
          </w:p>
          <w:p>
            <w:pPr>
              <w:spacing w:before="62" w:line="186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015" w:type="dxa"/>
          </w:tcPr>
          <w:p>
            <w:pPr>
              <w:spacing w:before="260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030411004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002</w:t>
            </w:r>
          </w:p>
        </w:tc>
        <w:tc>
          <w:tcPr>
            <w:tcW w:w="1225" w:type="dxa"/>
          </w:tcPr>
          <w:p>
            <w:pPr>
              <w:pStyle w:val="7"/>
              <w:spacing w:line="268" w:lineRule="auto"/>
            </w:pPr>
          </w:p>
          <w:p>
            <w:pPr>
              <w:spacing w:before="62" w:line="23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配线</w:t>
            </w:r>
          </w:p>
        </w:tc>
        <w:tc>
          <w:tcPr>
            <w:tcW w:w="2629" w:type="dxa"/>
          </w:tcPr>
          <w:p>
            <w:pPr>
              <w:spacing w:before="137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1.名称:绝缘导线</w:t>
            </w:r>
          </w:p>
          <w:p>
            <w:pPr>
              <w:spacing w:before="1" w:line="207" w:lineRule="auto"/>
              <w:ind w:left="31" w:right="330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2.配线形式:管内穿照明线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3.规格: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BV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1.5</w:t>
            </w:r>
          </w:p>
        </w:tc>
        <w:tc>
          <w:tcPr>
            <w:tcW w:w="538" w:type="dxa"/>
          </w:tcPr>
          <w:p>
            <w:pPr>
              <w:pStyle w:val="7"/>
              <w:spacing w:line="268" w:lineRule="auto"/>
              <w:rPr>
                <w:lang w:eastAsia="zh-CN"/>
              </w:rPr>
            </w:pPr>
          </w:p>
          <w:p>
            <w:pPr>
              <w:spacing w:before="62" w:line="258" w:lineRule="exact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6" w:type="dxa"/>
          </w:tcPr>
          <w:p>
            <w:pPr>
              <w:pStyle w:val="7"/>
              <w:spacing w:line="301" w:lineRule="auto"/>
            </w:pPr>
          </w:p>
          <w:p>
            <w:pPr>
              <w:spacing w:before="62" w:line="188" w:lineRule="auto"/>
              <w:ind w:left="3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  <w:spacing w:line="303" w:lineRule="auto"/>
            </w:pPr>
          </w:p>
          <w:p>
            <w:pPr>
              <w:spacing w:before="61" w:line="188" w:lineRule="auto"/>
              <w:ind w:left="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015" w:type="dxa"/>
          </w:tcPr>
          <w:p>
            <w:pPr>
              <w:spacing w:before="262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030411001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pStyle w:val="7"/>
              <w:spacing w:line="270" w:lineRule="auto"/>
            </w:pPr>
          </w:p>
          <w:p>
            <w:pPr>
              <w:spacing w:before="61" w:line="229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配管</w:t>
            </w:r>
          </w:p>
        </w:tc>
        <w:tc>
          <w:tcPr>
            <w:tcW w:w="2629" w:type="dxa"/>
          </w:tcPr>
          <w:p>
            <w:pPr>
              <w:spacing w:before="138" w:line="19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1.名称:电线管</w:t>
            </w:r>
          </w:p>
          <w:p>
            <w:pPr>
              <w:spacing w:line="18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2.规格:</w:t>
            </w:r>
            <w:r>
              <w:rPr>
                <w:rFonts w:ascii="宋体" w:hAnsi="宋体" w:eastAsia="宋体" w:cs="宋体"/>
                <w:sz w:val="19"/>
                <w:szCs w:val="19"/>
              </w:rPr>
              <w:t>PC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20</w:t>
            </w:r>
          </w:p>
          <w:p>
            <w:pPr>
              <w:spacing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3.配置形式:暗敷</w:t>
            </w:r>
          </w:p>
        </w:tc>
        <w:tc>
          <w:tcPr>
            <w:tcW w:w="538" w:type="dxa"/>
          </w:tcPr>
          <w:p>
            <w:pPr>
              <w:pStyle w:val="7"/>
              <w:spacing w:line="270" w:lineRule="auto"/>
              <w:rPr>
                <w:lang w:eastAsia="zh-CN"/>
              </w:rPr>
            </w:pPr>
          </w:p>
          <w:p>
            <w:pPr>
              <w:spacing w:before="62" w:line="257" w:lineRule="exact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6" w:type="dxa"/>
          </w:tcPr>
          <w:p>
            <w:pPr>
              <w:pStyle w:val="7"/>
              <w:spacing w:line="303" w:lineRule="auto"/>
            </w:pPr>
          </w:p>
          <w:p>
            <w:pPr>
              <w:spacing w:before="61" w:line="188" w:lineRule="auto"/>
              <w:ind w:left="3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300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5" w:line="186" w:lineRule="auto"/>
              <w:ind w:left="4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1015" w:type="dxa"/>
          </w:tcPr>
          <w:p>
            <w:pPr>
              <w:spacing w:before="143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030413002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0" w:line="229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凿（压)槽</w:t>
            </w:r>
          </w:p>
        </w:tc>
        <w:tc>
          <w:tcPr>
            <w:tcW w:w="2629" w:type="dxa"/>
          </w:tcPr>
          <w:p>
            <w:pPr>
              <w:spacing w:before="200" w:line="229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1.开槽及修复</w:t>
            </w:r>
          </w:p>
        </w:tc>
        <w:tc>
          <w:tcPr>
            <w:tcW w:w="538" w:type="dxa"/>
          </w:tcPr>
          <w:p>
            <w:pPr>
              <w:spacing w:before="200" w:line="258" w:lineRule="exact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926" w:type="dxa"/>
          </w:tcPr>
          <w:p>
            <w:pPr>
              <w:spacing w:before="233" w:line="188" w:lineRule="auto"/>
              <w:ind w:left="3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16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6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6" w:line="23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措施项目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spacing w:before="236" w:line="188" w:lineRule="auto"/>
              <w:ind w:left="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1015" w:type="dxa"/>
          </w:tcPr>
          <w:p>
            <w:pPr>
              <w:spacing w:before="146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031301017</w:t>
            </w:r>
          </w:p>
          <w:p>
            <w:pPr>
              <w:spacing w:before="1" w:line="188" w:lineRule="auto"/>
              <w:ind w:left="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001</w:t>
            </w:r>
          </w:p>
        </w:tc>
        <w:tc>
          <w:tcPr>
            <w:tcW w:w="1225" w:type="dxa"/>
          </w:tcPr>
          <w:p>
            <w:pPr>
              <w:spacing w:before="203" w:line="228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脚手架搭拆</w:t>
            </w:r>
          </w:p>
        </w:tc>
        <w:tc>
          <w:tcPr>
            <w:tcW w:w="2629" w:type="dxa"/>
          </w:tcPr>
          <w:p>
            <w:pPr>
              <w:spacing w:before="203" w:line="228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1.脚手架搭拆费</w:t>
            </w:r>
          </w:p>
        </w:tc>
        <w:tc>
          <w:tcPr>
            <w:tcW w:w="538" w:type="dxa"/>
          </w:tcPr>
          <w:p>
            <w:pPr>
              <w:spacing w:before="202" w:line="230" w:lineRule="auto"/>
              <w:ind w:left="1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</w:t>
            </w:r>
          </w:p>
        </w:tc>
        <w:tc>
          <w:tcPr>
            <w:tcW w:w="926" w:type="dxa"/>
          </w:tcPr>
          <w:p>
            <w:pPr>
              <w:spacing w:before="236" w:line="188" w:lineRule="auto"/>
              <w:ind w:left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spacing w:before="99" w:line="229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分部小计</w:t>
            </w: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11" w:type="dxa"/>
            <w:tcBorders>
              <w:left w:val="single" w:color="000000" w:sz="2" w:space="0"/>
            </w:tcBorders>
          </w:tcPr>
          <w:p>
            <w:pPr>
              <w:pStyle w:val="7"/>
            </w:pPr>
          </w:p>
        </w:tc>
        <w:tc>
          <w:tcPr>
            <w:tcW w:w="1015" w:type="dxa"/>
          </w:tcPr>
          <w:p>
            <w:pPr>
              <w:pStyle w:val="7"/>
            </w:pPr>
          </w:p>
        </w:tc>
        <w:tc>
          <w:tcPr>
            <w:tcW w:w="1225" w:type="dxa"/>
          </w:tcPr>
          <w:p>
            <w:pPr>
              <w:pStyle w:val="7"/>
            </w:pPr>
          </w:p>
        </w:tc>
        <w:tc>
          <w:tcPr>
            <w:tcW w:w="2629" w:type="dxa"/>
          </w:tcPr>
          <w:p>
            <w:pPr>
              <w:pStyle w:val="7"/>
            </w:pPr>
          </w:p>
        </w:tc>
        <w:tc>
          <w:tcPr>
            <w:tcW w:w="538" w:type="dxa"/>
          </w:tcPr>
          <w:p>
            <w:pPr>
              <w:pStyle w:val="7"/>
            </w:pPr>
          </w:p>
        </w:tc>
        <w:tc>
          <w:tcPr>
            <w:tcW w:w="926" w:type="dxa"/>
          </w:tcPr>
          <w:p>
            <w:pPr>
              <w:pStyle w:val="7"/>
            </w:pPr>
          </w:p>
        </w:tc>
        <w:tc>
          <w:tcPr>
            <w:tcW w:w="1105" w:type="dxa"/>
          </w:tcPr>
          <w:p>
            <w:pPr>
              <w:pStyle w:val="7"/>
            </w:pP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349" w:type="dxa"/>
            <w:gridSpan w:val="7"/>
            <w:tcBorders>
              <w:left w:val="single" w:color="000000" w:sz="2" w:space="0"/>
            </w:tcBorders>
          </w:tcPr>
          <w:p>
            <w:pPr>
              <w:spacing w:before="104" w:line="228" w:lineRule="auto"/>
              <w:ind w:left="3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本页小计</w:t>
            </w:r>
          </w:p>
        </w:tc>
        <w:tc>
          <w:tcPr>
            <w:tcW w:w="1120" w:type="dxa"/>
          </w:tcPr>
          <w:p>
            <w:pPr>
              <w:pStyle w:val="7"/>
            </w:pPr>
          </w:p>
        </w:tc>
        <w:tc>
          <w:tcPr>
            <w:tcW w:w="942" w:type="dxa"/>
            <w:tcBorders>
              <w:right w:val="single" w:color="000000" w:sz="10" w:space="0"/>
            </w:tcBorders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349" w:type="dxa"/>
            <w:gridSpan w:val="7"/>
            <w:tcBorders>
              <w:left w:val="single" w:color="000000" w:sz="2" w:space="0"/>
              <w:bottom w:val="single" w:color="000000" w:sz="10" w:space="0"/>
            </w:tcBorders>
          </w:tcPr>
          <w:p>
            <w:pPr>
              <w:spacing w:before="105" w:line="230" w:lineRule="auto"/>
              <w:ind w:left="38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计</w:t>
            </w:r>
          </w:p>
        </w:tc>
        <w:tc>
          <w:tcPr>
            <w:tcW w:w="1120" w:type="dxa"/>
            <w:tcBorders>
              <w:bottom w:val="single" w:color="000000" w:sz="10" w:space="0"/>
            </w:tcBorders>
          </w:tcPr>
          <w:p>
            <w:pPr>
              <w:pStyle w:val="7"/>
            </w:pPr>
          </w:p>
        </w:tc>
        <w:tc>
          <w:tcPr>
            <w:tcW w:w="942" w:type="dxa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7"/>
            </w:pPr>
          </w:p>
        </w:tc>
      </w:tr>
    </w:tbl>
    <w:p>
      <w:pPr>
        <w:spacing w:line="127" w:lineRule="exact"/>
      </w:pPr>
    </w:p>
    <w:tbl>
      <w:tblPr>
        <w:tblStyle w:val="3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</w:tcPr>
          <w:p>
            <w:pPr>
              <w:spacing w:before="30" w:line="230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注：为计取规费等的使用，可在表中增设其中：</w:t>
            </w:r>
            <w:r>
              <w:rPr>
                <w:rFonts w:ascii="宋体" w:hAnsi="宋体" w:eastAsia="宋体" w:cs="宋体"/>
                <w:spacing w:val="5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”。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402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spacing w:before="22" w:line="232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/>
    <w:p>
      <w:pPr>
        <w:sectPr>
          <w:pgSz w:w="11960" w:h="16880"/>
          <w:pgMar w:top="850" w:right="790" w:bottom="0" w:left="733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1D5"/>
    <w:rsid w:val="000124CE"/>
    <w:rsid w:val="001441D5"/>
    <w:rsid w:val="001B7DD5"/>
    <w:rsid w:val="002938CB"/>
    <w:rsid w:val="002941D6"/>
    <w:rsid w:val="002C7428"/>
    <w:rsid w:val="003412A0"/>
    <w:rsid w:val="00372AC1"/>
    <w:rsid w:val="00390977"/>
    <w:rsid w:val="00431C30"/>
    <w:rsid w:val="00493A53"/>
    <w:rsid w:val="004F6F62"/>
    <w:rsid w:val="007E66D1"/>
    <w:rsid w:val="00C81A93"/>
    <w:rsid w:val="00CC0F63"/>
    <w:rsid w:val="09FD6C7F"/>
    <w:rsid w:val="10F76A85"/>
    <w:rsid w:val="6484443C"/>
    <w:rsid w:val="69C53219"/>
    <w:rsid w:val="740A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7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809</Words>
  <Characters>4614</Characters>
  <Lines>38</Lines>
  <Paragraphs>10</Paragraphs>
  <TotalTime>6</TotalTime>
  <ScaleCrop>false</ScaleCrop>
  <LinksUpToDate>false</LinksUpToDate>
  <CharactersWithSpaces>5413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2023-12-14T07:50:00Z</dcterms:created>
  <dc:creator>微软用户</dc:creator>
  <cp:lastModifiedBy>Administrator</cp:lastModifiedBy>
  <cp:lastPrinted>2023-12-15T08:00:00Z</cp:lastPrinted>
  <dcterms:modified xsi:type="dcterms:W3CDTF">2023-12-18T08:22:56Z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