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val="en-US" w:eastAsia="zh-CN"/>
        </w:rPr>
        <w:t>急诊科</w:t>
      </w:r>
      <w:bookmarkStart w:id="1" w:name="_GoBack"/>
      <w:bookmarkEnd w:id="1"/>
      <w:r>
        <w:rPr>
          <w:rFonts w:hint="eastAsia"/>
          <w:sz w:val="44"/>
          <w:szCs w:val="44"/>
          <w:lang w:val="en-US" w:eastAsia="zh-CN"/>
        </w:rPr>
        <w:t>可视喉镜</w:t>
      </w:r>
      <w:r>
        <w:rPr>
          <w:rFonts w:hint="eastAsia"/>
          <w:sz w:val="44"/>
          <w:szCs w:val="44"/>
          <w:lang w:eastAsia="zh-CN"/>
        </w:rPr>
        <w:t>设备购置需求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可视喉镜  预算4万元</w:t>
      </w:r>
    </w:p>
    <w:bookmarkEnd w:id="0"/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</w:rPr>
        <w:t>产品为分体式结构设计，需配合一次性使用喉镜片使用连接方式：双卡扣旋转结构设计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显示屏尺寸≤3.0″TFT液晶显示屏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镜片支架长度（成人）84±6mm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镜片支架端部宽度（成人）9±1.5mm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镜片支架端部厚度（成人）9±1.5mm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</w:rPr>
        <w:t>显示器前后转动角度130°±10%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显示器左右转动角度270º±10%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储存空间≥32G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储存照片数量≥30万张，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储存录像时长≥16小时，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观察视角60°±15%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待机时间＞2h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充电时间＜3小时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图像分辨率：≥3.72lp/mm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光照度＞150Lux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▲</w:t>
      </w:r>
      <w:r>
        <w:rPr>
          <w:rFonts w:hint="eastAsia" w:ascii="仿宋" w:hAnsi="仿宋" w:eastAsia="仿宋" w:cs="仿宋"/>
          <w:sz w:val="24"/>
        </w:rPr>
        <w:t>景深：5-100mm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支持低电量提示功能：电量不足时橙灯亮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喉镜片和喉镜配合后具备防雾性能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color w:val="000000"/>
          <w:kern w:val="0"/>
          <w:sz w:val="24"/>
          <w:lang w:bidi="ar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EC23E"/>
    <w:multiLevelType w:val="singleLevel"/>
    <w:tmpl w:val="732EC23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D289C"/>
    <w:rsid w:val="00FE6624"/>
    <w:rsid w:val="04954286"/>
    <w:rsid w:val="0FF477C0"/>
    <w:rsid w:val="12D629F9"/>
    <w:rsid w:val="189C67C8"/>
    <w:rsid w:val="1B520D56"/>
    <w:rsid w:val="21EA0E72"/>
    <w:rsid w:val="22183BD2"/>
    <w:rsid w:val="2C6B7E25"/>
    <w:rsid w:val="355467A3"/>
    <w:rsid w:val="55854BC0"/>
    <w:rsid w:val="63235C92"/>
    <w:rsid w:val="662D3DEA"/>
    <w:rsid w:val="66D91A99"/>
    <w:rsid w:val="702D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NormalCharact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2025-11-27T01:59:00Z</dcterms:created>
  <dc:creator>Administrator</dc:creator>
  <cp:lastModifiedBy>Administrator</cp:lastModifiedBy>
  <dcterms:modified xsi:type="dcterms:W3CDTF">2025-12-19T08:50:32Z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